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EC" w:rsidRDefault="00962511">
      <w:pPr>
        <w:spacing w:before="0" w:after="0" w:line="312" w:lineRule="auto"/>
        <w:ind w:left="5664" w:firstLine="708"/>
      </w:pPr>
      <w:r>
        <w:rPr>
          <w:rFonts w:ascii="Times New Roman" w:hAnsi="Times New Roman" w:cs="Times New Roman"/>
          <w:b/>
          <w:bCs/>
          <w:color w:val="000000"/>
          <w:sz w:val="24"/>
          <w:szCs w:val="24"/>
          <w:lang w:val="pl-PL"/>
        </w:rPr>
        <w:t>Przasnysz, 2</w:t>
      </w:r>
      <w:r w:rsidR="008B3582">
        <w:rPr>
          <w:rFonts w:ascii="Times New Roman" w:hAnsi="Times New Roman" w:cs="Times New Roman"/>
          <w:b/>
          <w:bCs/>
          <w:color w:val="000000"/>
          <w:sz w:val="24"/>
          <w:szCs w:val="24"/>
          <w:lang w:val="pl-PL"/>
        </w:rPr>
        <w:t>6</w:t>
      </w:r>
      <w:r>
        <w:rPr>
          <w:rFonts w:ascii="Times New Roman" w:hAnsi="Times New Roman" w:cs="Times New Roman"/>
          <w:b/>
          <w:bCs/>
          <w:color w:val="000000"/>
          <w:sz w:val="24"/>
          <w:szCs w:val="24"/>
          <w:lang w:val="pl-PL"/>
        </w:rPr>
        <w:t>.04.2017 r.</w:t>
      </w:r>
    </w:p>
    <w:p w:rsidR="00F037EC" w:rsidRDefault="00F037EC">
      <w:pPr>
        <w:spacing w:before="0" w:after="0" w:line="312" w:lineRule="auto"/>
        <w:rPr>
          <w:rFonts w:ascii="Times New Roman" w:hAnsi="Times New Roman" w:cs="Times New Roman"/>
          <w:b/>
          <w:bCs/>
          <w:color w:val="000000"/>
          <w:sz w:val="24"/>
          <w:szCs w:val="24"/>
          <w:lang w:val="pl-PL"/>
        </w:rPr>
      </w:pPr>
    </w:p>
    <w:p w:rsidR="00F037EC" w:rsidRDefault="00962511">
      <w:pPr>
        <w:spacing w:before="0" w:after="0" w:line="312"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WARUNKI ZAMÓWIENIA NA USŁUGI SPOŁECZNE (WZUS)</w:t>
      </w:r>
    </w:p>
    <w:p w:rsidR="00F037EC" w:rsidRDefault="00962511">
      <w:pPr>
        <w:spacing w:line="312"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Kompleksowa usługa dotycząca aktywizacji edukacyjnej, społecznej i zdrowotnej uczestników projektu </w:t>
      </w:r>
      <w:r>
        <w:rPr>
          <w:rFonts w:ascii="Times New Roman" w:hAnsi="Times New Roman" w:cs="Times New Roman"/>
          <w:b/>
          <w:i/>
          <w:color w:val="000000"/>
          <w:sz w:val="24"/>
          <w:szCs w:val="24"/>
          <w:lang w:val="pl-PL"/>
        </w:rPr>
        <w:t>NASZĄ MISJĄ AKTYWIZACJA ZAGROŻONYCH WYKLUCZENIEM</w:t>
      </w:r>
      <w:r>
        <w:rPr>
          <w:rFonts w:ascii="Times New Roman" w:hAnsi="Times New Roman" w:cs="Times New Roman"/>
          <w:i/>
          <w:color w:val="000000"/>
          <w:sz w:val="24"/>
          <w:szCs w:val="24"/>
          <w:lang w:val="pl-PL"/>
        </w:rPr>
        <w:t xml:space="preserve"> </w:t>
      </w:r>
      <w:r>
        <w:rPr>
          <w:rFonts w:ascii="Times New Roman" w:hAnsi="Times New Roman" w:cs="Times New Roman"/>
          <w:color w:val="000000"/>
          <w:sz w:val="24"/>
          <w:szCs w:val="24"/>
          <w:lang w:val="pl-PL"/>
        </w:rPr>
        <w:t xml:space="preserve">realizowanego przez Powiatowe Centrum Pomocy Rodzinie </w:t>
      </w:r>
      <w:r>
        <w:rPr>
          <w:rFonts w:ascii="Times New Roman" w:hAnsi="Times New Roman" w:cs="Times New Roman"/>
          <w:color w:val="000000"/>
          <w:sz w:val="24"/>
          <w:szCs w:val="24"/>
          <w:lang w:val="pl-PL"/>
        </w:rPr>
        <w:br/>
        <w:t xml:space="preserve">w Przasnyszu, współfinansowanego ze środków Europejskiego Funduszu Społecznego </w:t>
      </w:r>
      <w:r>
        <w:rPr>
          <w:rFonts w:ascii="Times New Roman" w:hAnsi="Times New Roman" w:cs="Times New Roman"/>
          <w:color w:val="000000"/>
          <w:sz w:val="24"/>
          <w:szCs w:val="24"/>
          <w:lang w:val="pl-PL"/>
        </w:rPr>
        <w:br/>
        <w:t xml:space="preserve">w ramach Regionalnego Programu Operacyjnego Województwa Mazowieckiego, oś priorytetowa IX Wspieranie włączenia społecznego i walka z ubóstwem, działanie 9.1 Aktywizacja </w:t>
      </w:r>
      <w:proofErr w:type="spellStart"/>
      <w:r>
        <w:rPr>
          <w:rFonts w:ascii="Times New Roman" w:hAnsi="Times New Roman" w:cs="Times New Roman"/>
          <w:color w:val="000000"/>
          <w:sz w:val="24"/>
          <w:szCs w:val="24"/>
          <w:lang w:val="pl-PL"/>
        </w:rPr>
        <w:t>społeczno</w:t>
      </w:r>
      <w:proofErr w:type="spellEnd"/>
      <w:r>
        <w:rPr>
          <w:rFonts w:ascii="Times New Roman" w:hAnsi="Times New Roman" w:cs="Times New Roman"/>
          <w:color w:val="000000"/>
          <w:sz w:val="24"/>
          <w:szCs w:val="24"/>
          <w:lang w:val="pl-PL"/>
        </w:rPr>
        <w:t xml:space="preserve"> - zawodowa osób wykluczonych i przeciwdziałanie wykluczeniu społecznemu.</w:t>
      </w:r>
    </w:p>
    <w:p w:rsidR="00F037EC" w:rsidRDefault="00962511">
      <w:pPr>
        <w:spacing w:line="312" w:lineRule="auto"/>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I ZAMAWIAJĄCY:</w:t>
      </w:r>
    </w:p>
    <w:p w:rsidR="00F037EC" w:rsidRDefault="00962511">
      <w:pPr>
        <w:spacing w:before="0" w:after="0" w:line="312"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Powiat Przasnyski/Powiatowe Centrum Pomocy Rodzinie w Przasnyszu</w:t>
      </w:r>
    </w:p>
    <w:p w:rsidR="00F037EC" w:rsidRDefault="00962511">
      <w:pPr>
        <w:spacing w:before="0" w:after="0" w:line="312"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ul. Św. Stanisława Kostki 5, 06-300 Przasnysz</w:t>
      </w:r>
    </w:p>
    <w:p w:rsidR="00F037EC" w:rsidRDefault="00962511">
      <w:pPr>
        <w:spacing w:before="0" w:after="0" w:line="312"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NIP: 7611527579</w:t>
      </w:r>
    </w:p>
    <w:p w:rsidR="00F037EC" w:rsidRDefault="00962511">
      <w:pPr>
        <w:spacing w:before="0" w:after="0" w:line="312"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REGON: 550725289</w:t>
      </w:r>
    </w:p>
    <w:p w:rsidR="00F037EC" w:rsidRDefault="00962511">
      <w:pPr>
        <w:spacing w:before="0" w:after="0" w:line="312"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tel. 29/752 25 14</w:t>
      </w:r>
    </w:p>
    <w:p w:rsidR="00F037EC" w:rsidRDefault="00962511">
      <w:pPr>
        <w:spacing w:before="0" w:after="0" w:line="312"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fax. 29/752 22 70</w:t>
      </w:r>
    </w:p>
    <w:p w:rsidR="00F037EC" w:rsidRDefault="00962511">
      <w:pPr>
        <w:spacing w:before="0" w:after="0" w:line="312"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Godziny urzędowania Zamawiającego: od poniedziałku do piątku, w godz. 8:00 do 16:00.</w:t>
      </w:r>
    </w:p>
    <w:p w:rsidR="00F037EC" w:rsidRDefault="00962511">
      <w:pPr>
        <w:spacing w:before="0" w:after="0" w:line="312" w:lineRule="auto"/>
        <w:rPr>
          <w:rFonts w:ascii="Times New Roman" w:hAnsi="Times New Roman" w:cs="Times New Roman"/>
          <w:color w:val="0000FF"/>
          <w:sz w:val="24"/>
          <w:szCs w:val="24"/>
          <w:lang w:val="pl-PL"/>
        </w:rPr>
      </w:pPr>
      <w:r>
        <w:rPr>
          <w:rFonts w:ascii="Times New Roman" w:hAnsi="Times New Roman" w:cs="Times New Roman"/>
          <w:color w:val="000000"/>
          <w:sz w:val="24"/>
          <w:szCs w:val="24"/>
          <w:lang w:val="pl-PL"/>
        </w:rPr>
        <w:t xml:space="preserve">e-mail: </w:t>
      </w:r>
      <w:r>
        <w:rPr>
          <w:rFonts w:ascii="Times New Roman" w:hAnsi="Times New Roman" w:cs="Times New Roman"/>
          <w:color w:val="0000FF"/>
          <w:sz w:val="24"/>
          <w:szCs w:val="24"/>
          <w:lang w:val="pl-PL"/>
        </w:rPr>
        <w:t>pcpr.przasnysz@interia.pl</w:t>
      </w:r>
    </w:p>
    <w:p w:rsidR="00F037EC" w:rsidRDefault="00962511">
      <w:pPr>
        <w:spacing w:before="0" w:after="0" w:line="312" w:lineRule="auto"/>
        <w:jc w:val="both"/>
        <w:rPr>
          <w:rFonts w:ascii="Times New Roman" w:hAnsi="Times New Roman" w:cs="Times New Roman"/>
          <w:color w:val="0000FF"/>
          <w:sz w:val="24"/>
          <w:szCs w:val="24"/>
          <w:lang w:val="pl-PL"/>
        </w:rPr>
      </w:pPr>
      <w:r>
        <w:rPr>
          <w:rFonts w:ascii="Times New Roman" w:hAnsi="Times New Roman" w:cs="Times New Roman"/>
          <w:color w:val="000000"/>
          <w:sz w:val="24"/>
          <w:szCs w:val="24"/>
          <w:lang w:val="pl-PL"/>
        </w:rPr>
        <w:t>Nieograniczony, pełny i bezpośredni dostęp do dokumentów zamówienia można uzyskać bezpłatnie pod adresem:</w:t>
      </w:r>
      <w:r>
        <w:rPr>
          <w:rFonts w:ascii="Times New Roman" w:hAnsi="Times New Roman" w:cs="Times New Roman"/>
          <w:sz w:val="24"/>
          <w:szCs w:val="24"/>
          <w:lang w:val="pl-PL"/>
        </w:rPr>
        <w:t>www.pcpr-przasnysz.pl</w:t>
      </w:r>
    </w:p>
    <w:p w:rsidR="00F037EC" w:rsidRDefault="00962511">
      <w:pPr>
        <w:spacing w:line="312" w:lineRule="auto"/>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II TRYB UDZIELENIA ZAMÓWIENIA:</w:t>
      </w:r>
    </w:p>
    <w:p w:rsidR="00F037EC" w:rsidRDefault="00962511">
      <w:pPr>
        <w:pStyle w:val="Akapitzlist"/>
        <w:numPr>
          <w:ilvl w:val="0"/>
          <w:numId w:val="3"/>
        </w:num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Do udzielenia przedmiotowego zamówienia zastosowanie mają przepisy dotyczące zamówień na usługi społeczne i inne szczególne usługi, o których mowa w dziale III rozdział VI ustawy z dnia 29 stycznia 2004 r. Prawo zamówień publicznych /tj. Dz. U. </w:t>
      </w:r>
      <w:r>
        <w:rPr>
          <w:rFonts w:ascii="Times New Roman" w:hAnsi="Times New Roman" w:cs="Times New Roman"/>
          <w:color w:val="000000"/>
          <w:sz w:val="24"/>
          <w:szCs w:val="24"/>
          <w:lang w:val="pl-PL"/>
        </w:rPr>
        <w:br/>
        <w:t xml:space="preserve">z 2015 r., poz. 2164 z </w:t>
      </w:r>
      <w:proofErr w:type="spellStart"/>
      <w:r>
        <w:rPr>
          <w:rFonts w:ascii="Times New Roman" w:hAnsi="Times New Roman" w:cs="Times New Roman"/>
          <w:color w:val="000000"/>
          <w:sz w:val="24"/>
          <w:szCs w:val="24"/>
          <w:lang w:val="pl-PL"/>
        </w:rPr>
        <w:t>późn</w:t>
      </w:r>
      <w:proofErr w:type="spellEnd"/>
      <w:r>
        <w:rPr>
          <w:rFonts w:ascii="Times New Roman" w:hAnsi="Times New Roman" w:cs="Times New Roman"/>
          <w:color w:val="000000"/>
          <w:sz w:val="24"/>
          <w:szCs w:val="24"/>
          <w:lang w:val="pl-PL"/>
        </w:rPr>
        <w:t>. zm./. Wartość zamówienia nie przekracza kwot określonych w art. 138g ust. 1, w związku z tym do udzielenia zamówienia mają zastosowanie przepisy art. 138 o ust. 2 - 4 w/w ustawy.</w:t>
      </w:r>
    </w:p>
    <w:p w:rsidR="00F037EC" w:rsidRDefault="00962511">
      <w:pPr>
        <w:pStyle w:val="Akapitzlist"/>
        <w:numPr>
          <w:ilvl w:val="0"/>
          <w:numId w:val="3"/>
        </w:num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Wartość wszystkich etapów zamówienia jest mniejsza od kwoty określonej w przepisach wydanych na podstawie art. 11 ust. 8 ustawy z dnia 29 stycznia 2004 r. Prawo zamówień publicznych w odniesieniu do zamówień na usługi społecznej i inne szczególne usługi tj. 750 000 euro.</w:t>
      </w:r>
    </w:p>
    <w:p w:rsidR="00F037EC" w:rsidRDefault="00962511">
      <w:pPr>
        <w:pStyle w:val="Akapitzlist"/>
        <w:numPr>
          <w:ilvl w:val="0"/>
          <w:numId w:val="3"/>
        </w:num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Zamówienie jest częścią projektu współfinansowanego ze środków Europejskiego Funduszu Społecznego w ramach Regionalnego Programu Operacyjnego Województwa Mazowieckiego na lata 2014-2020.</w:t>
      </w:r>
    </w:p>
    <w:p w:rsidR="00F037EC" w:rsidRDefault="00962511">
      <w:pPr>
        <w:pStyle w:val="Akapitzlist"/>
        <w:numPr>
          <w:ilvl w:val="0"/>
          <w:numId w:val="3"/>
        </w:num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Wykonawca zobowiązuje się do realizacji zamówienia w sposób zgodny z ustawą z dnia 29 sierpnia 1997 r. o ochronie danych osobowych /tj. Dz. U. z 2016 r. poz. 922 z </w:t>
      </w:r>
      <w:proofErr w:type="spellStart"/>
      <w:r>
        <w:rPr>
          <w:rFonts w:ascii="Times New Roman" w:hAnsi="Times New Roman" w:cs="Times New Roman"/>
          <w:color w:val="000000"/>
          <w:sz w:val="24"/>
          <w:szCs w:val="24"/>
          <w:lang w:val="pl-PL"/>
        </w:rPr>
        <w:t>późn</w:t>
      </w:r>
      <w:proofErr w:type="spellEnd"/>
      <w:r>
        <w:rPr>
          <w:rFonts w:ascii="Times New Roman" w:hAnsi="Times New Roman" w:cs="Times New Roman"/>
          <w:color w:val="000000"/>
          <w:sz w:val="24"/>
          <w:szCs w:val="24"/>
          <w:lang w:val="pl-PL"/>
        </w:rPr>
        <w:t xml:space="preserve">. zm./. oraz Rozporządzeniem Ministra Spraw Wewnętrznych i Administracji z dnia 29 kwietnia 2004 r. /Dz. U. z 2004 r., nr 100 poz. 1024 z </w:t>
      </w:r>
      <w:proofErr w:type="spellStart"/>
      <w:r>
        <w:rPr>
          <w:rFonts w:ascii="Times New Roman" w:hAnsi="Times New Roman" w:cs="Times New Roman"/>
          <w:color w:val="000000"/>
          <w:sz w:val="24"/>
          <w:szCs w:val="24"/>
          <w:lang w:val="pl-PL"/>
        </w:rPr>
        <w:t>późn</w:t>
      </w:r>
      <w:proofErr w:type="spellEnd"/>
      <w:r>
        <w:rPr>
          <w:rFonts w:ascii="Times New Roman" w:hAnsi="Times New Roman" w:cs="Times New Roman"/>
          <w:color w:val="000000"/>
          <w:sz w:val="24"/>
          <w:szCs w:val="24"/>
          <w:lang w:val="pl-PL"/>
        </w:rPr>
        <w:t xml:space="preserve">. zm./. w sprawie dokumentacji przetwarzania danych osobowych oraz warunków technicznych </w:t>
      </w:r>
      <w:r>
        <w:rPr>
          <w:rFonts w:ascii="Times New Roman" w:hAnsi="Times New Roman" w:cs="Times New Roman"/>
          <w:color w:val="000000"/>
          <w:sz w:val="24"/>
          <w:szCs w:val="24"/>
          <w:lang w:val="pl-PL"/>
        </w:rPr>
        <w:br/>
        <w:t>i organizacyjnych, jakim powinny odpowiadać urządzenia i systemy informatyczne służące do przetwarzania danych osobowych i co za tym idzie przetwarzać dane osobowe Uczestników tylko i wyłącznie w celu realizacji niniejszego zamówienia.</w:t>
      </w:r>
    </w:p>
    <w:p w:rsidR="00F037EC" w:rsidRDefault="00962511">
      <w:pPr>
        <w:spacing w:line="312" w:lineRule="auto"/>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III PODSTAWA PRAWNA OPRACOWANIA WARUNKÓW ZAMÓWIENIA NA USŁUGI SPOŁECZNE</w:t>
      </w:r>
    </w:p>
    <w:p w:rsidR="00F037EC" w:rsidRDefault="00962511">
      <w:pPr>
        <w:pStyle w:val="Akapitzlist"/>
        <w:numPr>
          <w:ilvl w:val="0"/>
          <w:numId w:val="2"/>
        </w:num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Ustawa z dnia 29 stycznia 2004 r. Prawo zamówień publicznych /t. j.: Dz. U. z 2015 roku, poz. 2164 z </w:t>
      </w:r>
      <w:proofErr w:type="spellStart"/>
      <w:r>
        <w:rPr>
          <w:rFonts w:ascii="Times New Roman" w:hAnsi="Times New Roman" w:cs="Times New Roman"/>
          <w:color w:val="000000"/>
          <w:sz w:val="24"/>
          <w:szCs w:val="24"/>
          <w:lang w:val="pl-PL"/>
        </w:rPr>
        <w:t>późn</w:t>
      </w:r>
      <w:proofErr w:type="spellEnd"/>
      <w:r>
        <w:rPr>
          <w:rFonts w:ascii="Times New Roman" w:hAnsi="Times New Roman" w:cs="Times New Roman"/>
          <w:color w:val="000000"/>
          <w:sz w:val="24"/>
          <w:szCs w:val="24"/>
          <w:lang w:val="pl-PL"/>
        </w:rPr>
        <w:t>. zm./.</w:t>
      </w:r>
    </w:p>
    <w:p w:rsidR="00F037EC" w:rsidRDefault="00962511">
      <w:pPr>
        <w:pStyle w:val="Akapitzlist"/>
        <w:numPr>
          <w:ilvl w:val="0"/>
          <w:numId w:val="2"/>
        </w:num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Rozporządzenie Ministra Rozwoju z dnia 26 lipca 2016 r. w sprawie rodzajów dokumentów, jakich może żądać Zamawiający od Wykonawcy w postępowaniu </w:t>
      </w:r>
      <w:r>
        <w:rPr>
          <w:rFonts w:ascii="Times New Roman" w:hAnsi="Times New Roman" w:cs="Times New Roman"/>
          <w:color w:val="000000"/>
          <w:sz w:val="24"/>
          <w:szCs w:val="24"/>
          <w:lang w:val="pl-PL"/>
        </w:rPr>
        <w:br/>
        <w:t>o udzielenie zamówienia /Dz. U. z 2016 roku, poz. 1126./.</w:t>
      </w:r>
    </w:p>
    <w:p w:rsidR="00F037EC" w:rsidRDefault="00962511">
      <w:pPr>
        <w:pStyle w:val="Akapitzlist"/>
        <w:numPr>
          <w:ilvl w:val="0"/>
          <w:numId w:val="2"/>
        </w:num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Rozporządzenie Prezesa Rady Ministrów z dnia 28 grudnia 2015 r. w sprawie średniego kursu złotego w stosunku do euro stanowiącego podstawę przeliczania wartości zamówień publicznych /Dz. U. z 2015 roku, poz. 2254./.</w:t>
      </w:r>
    </w:p>
    <w:p w:rsidR="00F037EC" w:rsidRDefault="00962511">
      <w:pPr>
        <w:pStyle w:val="Akapitzlist"/>
        <w:numPr>
          <w:ilvl w:val="0"/>
          <w:numId w:val="2"/>
        </w:num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Ustawa z dnia 23 kwietnia 1964 r. Kodeks cywilny /Dz. U. z 2016 roku poz. 380 </w:t>
      </w:r>
      <w:r>
        <w:rPr>
          <w:rFonts w:ascii="Times New Roman" w:hAnsi="Times New Roman" w:cs="Times New Roman"/>
          <w:color w:val="000000"/>
          <w:sz w:val="24"/>
          <w:szCs w:val="24"/>
          <w:lang w:val="pl-PL"/>
        </w:rPr>
        <w:br/>
        <w:t>z późn.zm./.</w:t>
      </w:r>
    </w:p>
    <w:p w:rsidR="00F037EC" w:rsidRDefault="00962511">
      <w:pPr>
        <w:spacing w:line="312" w:lineRule="auto"/>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IV OPIS PRZEDMIOTU ZAMÓWIENIA</w:t>
      </w:r>
    </w:p>
    <w:p w:rsidR="00F037EC" w:rsidRDefault="00962511">
      <w:pPr>
        <w:pStyle w:val="Akapitzlist"/>
        <w:numPr>
          <w:ilvl w:val="0"/>
          <w:numId w:val="1"/>
        </w:num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Przedmiotem zamówienia jest kompleksowa usługa dotycząca aktywizacji edukacyjnej, społecznej i zdrowotnej uczestników projektu NASZĄ MISJĄ AKTYWIZACJA ZAGROŻONYCH WYKLUCZENIEM realizowanego przez Powiatowe Centrum Pomocy Rodzinie w Przasnyszu, współfinansowanego ze środków Europejskiego Funduszu Społecznego w ramach Regionalnego Programu Operacyjnego Województwa Mazowieckiego, oś priorytetowa IX </w:t>
      </w:r>
      <w:r>
        <w:rPr>
          <w:rFonts w:ascii="Times New Roman" w:hAnsi="Times New Roman" w:cs="Times New Roman"/>
          <w:iCs/>
          <w:color w:val="000000"/>
          <w:sz w:val="24"/>
          <w:szCs w:val="24"/>
          <w:lang w:val="pl-PL"/>
        </w:rPr>
        <w:t>Wspieranie włączenia</w:t>
      </w:r>
      <w:r>
        <w:rPr>
          <w:rFonts w:ascii="Times New Roman" w:hAnsi="Times New Roman" w:cs="Times New Roman"/>
          <w:color w:val="000000"/>
          <w:sz w:val="24"/>
          <w:szCs w:val="24"/>
          <w:lang w:val="pl-PL"/>
        </w:rPr>
        <w:t xml:space="preserve"> </w:t>
      </w:r>
      <w:r>
        <w:rPr>
          <w:rFonts w:ascii="Times New Roman" w:hAnsi="Times New Roman" w:cs="Times New Roman"/>
          <w:iCs/>
          <w:color w:val="000000"/>
          <w:sz w:val="24"/>
          <w:szCs w:val="24"/>
          <w:lang w:val="pl-PL"/>
        </w:rPr>
        <w:t xml:space="preserve">społecznego i walka </w:t>
      </w:r>
      <w:r>
        <w:rPr>
          <w:rFonts w:ascii="Times New Roman" w:hAnsi="Times New Roman" w:cs="Times New Roman"/>
          <w:iCs/>
          <w:color w:val="000000"/>
          <w:sz w:val="24"/>
          <w:szCs w:val="24"/>
          <w:lang w:val="pl-PL"/>
        </w:rPr>
        <w:br/>
        <w:t>z ubóstwem</w:t>
      </w:r>
      <w:r>
        <w:rPr>
          <w:rFonts w:ascii="Times New Roman" w:hAnsi="Times New Roman" w:cs="Times New Roman"/>
          <w:color w:val="000000"/>
          <w:sz w:val="24"/>
          <w:szCs w:val="24"/>
          <w:lang w:val="pl-PL"/>
        </w:rPr>
        <w:t xml:space="preserve">, działanie 9.1 </w:t>
      </w:r>
      <w:r>
        <w:rPr>
          <w:rFonts w:ascii="Times New Roman" w:hAnsi="Times New Roman" w:cs="Times New Roman"/>
          <w:iCs/>
          <w:color w:val="000000"/>
          <w:sz w:val="24"/>
          <w:szCs w:val="24"/>
          <w:lang w:val="pl-PL"/>
        </w:rPr>
        <w:t>Aktywizacja społeczno-zawodowa osób</w:t>
      </w:r>
      <w:r>
        <w:rPr>
          <w:rFonts w:ascii="Times New Roman" w:hAnsi="Times New Roman" w:cs="Times New Roman"/>
          <w:color w:val="000000"/>
          <w:sz w:val="24"/>
          <w:szCs w:val="24"/>
          <w:lang w:val="pl-PL"/>
        </w:rPr>
        <w:t xml:space="preserve"> </w:t>
      </w:r>
      <w:r>
        <w:rPr>
          <w:rFonts w:ascii="Times New Roman" w:hAnsi="Times New Roman" w:cs="Times New Roman"/>
          <w:iCs/>
          <w:color w:val="000000"/>
          <w:sz w:val="24"/>
          <w:szCs w:val="24"/>
          <w:lang w:val="pl-PL"/>
        </w:rPr>
        <w:t xml:space="preserve">wykluczonych </w:t>
      </w:r>
      <w:r>
        <w:rPr>
          <w:rFonts w:ascii="Times New Roman" w:hAnsi="Times New Roman" w:cs="Times New Roman"/>
          <w:iCs/>
          <w:color w:val="000000"/>
          <w:sz w:val="24"/>
          <w:szCs w:val="24"/>
          <w:lang w:val="pl-PL"/>
        </w:rPr>
        <w:br/>
        <w:t>i przeciwdziałanie wykluczeniu społecznemu</w:t>
      </w:r>
      <w:r>
        <w:rPr>
          <w:rFonts w:ascii="Times New Roman" w:hAnsi="Times New Roman" w:cs="Times New Roman"/>
          <w:color w:val="000000"/>
          <w:sz w:val="24"/>
          <w:szCs w:val="24"/>
          <w:lang w:val="pl-PL"/>
        </w:rPr>
        <w:t>, która obejmuje 5 wyodrębnionych etapów:</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Etap nr 1 </w:t>
      </w:r>
      <w:r>
        <w:rPr>
          <w:rFonts w:ascii="Times New Roman" w:hAnsi="Times New Roman" w:cs="Times New Roman"/>
          <w:color w:val="000000"/>
          <w:sz w:val="24"/>
          <w:szCs w:val="24"/>
          <w:lang w:val="pl-PL"/>
        </w:rPr>
        <w:t xml:space="preserve">Nazwa usługi: </w:t>
      </w:r>
      <w:r>
        <w:rPr>
          <w:rFonts w:ascii="Times New Roman" w:hAnsi="Times New Roman" w:cs="Times New Roman"/>
          <w:b/>
          <w:bCs/>
          <w:iCs/>
          <w:color w:val="000000"/>
          <w:sz w:val="24"/>
          <w:szCs w:val="24"/>
          <w:lang w:val="pl-PL"/>
        </w:rPr>
        <w:t xml:space="preserve">Diagnoza indywidualnych potrzeb i potencjałów uczestników projektu </w:t>
      </w:r>
      <w:r>
        <w:rPr>
          <w:rFonts w:ascii="Times New Roman" w:hAnsi="Times New Roman" w:cs="Times New Roman"/>
          <w:color w:val="000000"/>
          <w:sz w:val="24"/>
          <w:szCs w:val="24"/>
          <w:lang w:val="pl-PL"/>
        </w:rPr>
        <w:t xml:space="preserve">dla 9 osób niepełnosprawnych oraz dla 11 osób młodych przebywających </w:t>
      </w:r>
      <w:r>
        <w:rPr>
          <w:rFonts w:ascii="Times New Roman" w:hAnsi="Times New Roman" w:cs="Times New Roman"/>
          <w:color w:val="000000"/>
          <w:sz w:val="24"/>
          <w:szCs w:val="24"/>
          <w:lang w:val="pl-PL"/>
        </w:rPr>
        <w:br/>
        <w:t>w pieczy zastępczej lub opuszczających pieczę zastępczą, będących uczestnikami</w:t>
      </w:r>
      <w:r>
        <w:rPr>
          <w:rFonts w:ascii="Times New Roman" w:hAnsi="Times New Roman" w:cs="Times New Roman"/>
          <w:b/>
          <w:bCs/>
          <w:iCs/>
          <w:color w:val="000000"/>
          <w:sz w:val="24"/>
          <w:szCs w:val="24"/>
          <w:lang w:val="pl-PL"/>
        </w:rPr>
        <w:t xml:space="preserve"> </w:t>
      </w:r>
      <w:r>
        <w:rPr>
          <w:rFonts w:ascii="Times New Roman" w:hAnsi="Times New Roman" w:cs="Times New Roman"/>
          <w:color w:val="000000"/>
          <w:sz w:val="24"/>
          <w:szCs w:val="24"/>
          <w:lang w:val="pl-PL"/>
        </w:rPr>
        <w:t xml:space="preserve">projektu </w:t>
      </w:r>
      <w:r>
        <w:rPr>
          <w:rFonts w:ascii="Times New Roman" w:hAnsi="Times New Roman" w:cs="Times New Roman"/>
          <w:i/>
          <w:iCs/>
          <w:color w:val="000000"/>
          <w:sz w:val="24"/>
          <w:szCs w:val="24"/>
          <w:lang w:val="pl-PL"/>
        </w:rPr>
        <w:lastRenderedPageBreak/>
        <w:t>NASZĄ MISJĄ AKTYWIZACJA ZAGROŻONYCH WYKLUCZENIEM</w:t>
      </w:r>
      <w:r>
        <w:rPr>
          <w:rFonts w:ascii="Times New Roman" w:hAnsi="Times New Roman" w:cs="Times New Roman"/>
          <w:iCs/>
          <w:color w:val="000000"/>
          <w:sz w:val="24"/>
          <w:szCs w:val="24"/>
          <w:lang w:val="pl-PL"/>
        </w:rPr>
        <w:t xml:space="preserve"> </w:t>
      </w:r>
      <w:r>
        <w:rPr>
          <w:rFonts w:ascii="Times New Roman" w:hAnsi="Times New Roman" w:cs="Times New Roman"/>
          <w:color w:val="000000"/>
          <w:sz w:val="24"/>
          <w:szCs w:val="24"/>
          <w:lang w:val="pl-PL"/>
        </w:rPr>
        <w:t>wskazanych przez Powiatowe Centrum Pomocy Rodzinie w Przasnyszu;</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Etap nr 2 </w:t>
      </w:r>
      <w:r>
        <w:rPr>
          <w:rFonts w:ascii="Times New Roman" w:hAnsi="Times New Roman" w:cs="Times New Roman"/>
          <w:color w:val="000000"/>
          <w:sz w:val="24"/>
          <w:szCs w:val="24"/>
          <w:lang w:val="pl-PL"/>
        </w:rPr>
        <w:t xml:space="preserve">Nazwa usługi: </w:t>
      </w:r>
      <w:r>
        <w:rPr>
          <w:rFonts w:ascii="Times New Roman" w:hAnsi="Times New Roman" w:cs="Times New Roman"/>
          <w:b/>
          <w:bCs/>
          <w:color w:val="000000"/>
          <w:sz w:val="24"/>
          <w:szCs w:val="24"/>
          <w:lang w:val="pl-PL"/>
        </w:rPr>
        <w:t>T</w:t>
      </w:r>
      <w:r>
        <w:rPr>
          <w:rFonts w:ascii="Times New Roman" w:hAnsi="Times New Roman" w:cs="Times New Roman"/>
          <w:b/>
          <w:bCs/>
          <w:iCs/>
          <w:color w:val="000000"/>
          <w:sz w:val="24"/>
          <w:szCs w:val="24"/>
          <w:lang w:val="pl-PL"/>
        </w:rPr>
        <w:t xml:space="preserve">rening Kompetencji i Umiejętności Społecznych </w:t>
      </w:r>
      <w:r>
        <w:rPr>
          <w:rFonts w:ascii="Times New Roman" w:hAnsi="Times New Roman" w:cs="Times New Roman"/>
          <w:color w:val="000000"/>
          <w:sz w:val="24"/>
          <w:szCs w:val="24"/>
          <w:lang w:val="pl-PL"/>
        </w:rPr>
        <w:t xml:space="preserve">dla 9 osób niepełnosprawnych oraz dla 11 osób młodych przebywających w pieczy zastępczej lub opuszczających pieczę zastępczą, będących uczestnikami projektu </w:t>
      </w:r>
      <w:r>
        <w:rPr>
          <w:rFonts w:ascii="Times New Roman" w:hAnsi="Times New Roman" w:cs="Times New Roman"/>
          <w:i/>
          <w:iCs/>
          <w:color w:val="000000"/>
          <w:sz w:val="24"/>
          <w:szCs w:val="24"/>
          <w:lang w:val="pl-PL"/>
        </w:rPr>
        <w:t xml:space="preserve">NASZĄ MISJĄ AKTYWIZACJA ZAGROŻONYCH WYKLUCZENIEM </w:t>
      </w:r>
      <w:r>
        <w:rPr>
          <w:rFonts w:ascii="Times New Roman" w:hAnsi="Times New Roman" w:cs="Times New Roman"/>
          <w:color w:val="000000"/>
          <w:sz w:val="24"/>
          <w:szCs w:val="24"/>
          <w:lang w:val="pl-PL"/>
        </w:rPr>
        <w:t>wskazanych przez Powiatowe Centrum Pomocy Rodzinie w Przasnyszu;</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Etap nr 3 </w:t>
      </w:r>
      <w:r>
        <w:rPr>
          <w:rFonts w:ascii="Times New Roman" w:hAnsi="Times New Roman" w:cs="Times New Roman"/>
          <w:color w:val="000000"/>
          <w:sz w:val="24"/>
          <w:szCs w:val="24"/>
          <w:lang w:val="pl-PL"/>
        </w:rPr>
        <w:t xml:space="preserve">Nazwa usługi: </w:t>
      </w:r>
      <w:r>
        <w:rPr>
          <w:rFonts w:ascii="Times New Roman" w:hAnsi="Times New Roman" w:cs="Times New Roman"/>
          <w:b/>
          <w:sz w:val="24"/>
          <w:szCs w:val="24"/>
          <w:lang w:val="pl-PL"/>
        </w:rPr>
        <w:t>Poradnictwo psychologiczne,</w:t>
      </w:r>
      <w:r>
        <w:rPr>
          <w:rFonts w:ascii="Times New Roman" w:hAnsi="Times New Roman" w:cs="Times New Roman"/>
          <w:sz w:val="24"/>
          <w:szCs w:val="24"/>
          <w:lang w:val="pl-PL"/>
        </w:rPr>
        <w:t xml:space="preserve"> </w:t>
      </w:r>
      <w:r>
        <w:rPr>
          <w:rFonts w:ascii="Times New Roman" w:hAnsi="Times New Roman" w:cs="Times New Roman"/>
          <w:b/>
          <w:bCs/>
          <w:sz w:val="24"/>
          <w:szCs w:val="24"/>
          <w:lang w:val="pl-PL"/>
        </w:rPr>
        <w:t xml:space="preserve">wsparcie rozwojowe i </w:t>
      </w:r>
      <w:proofErr w:type="spellStart"/>
      <w:r>
        <w:rPr>
          <w:rFonts w:ascii="Times New Roman" w:hAnsi="Times New Roman" w:cs="Times New Roman"/>
          <w:b/>
          <w:bCs/>
          <w:sz w:val="24"/>
          <w:szCs w:val="24"/>
          <w:lang w:val="pl-PL"/>
        </w:rPr>
        <w:t>tutoring</w:t>
      </w:r>
      <w:proofErr w:type="spellEnd"/>
      <w:r>
        <w:rPr>
          <w:rFonts w:ascii="Times New Roman" w:hAnsi="Times New Roman" w:cs="Times New Roman"/>
          <w:b/>
          <w:bCs/>
          <w:sz w:val="24"/>
          <w:szCs w:val="24"/>
          <w:lang w:val="pl-PL"/>
        </w:rPr>
        <w:t xml:space="preserve"> </w:t>
      </w:r>
      <w:r>
        <w:rPr>
          <w:rFonts w:ascii="Times New Roman" w:hAnsi="Times New Roman" w:cs="Times New Roman"/>
          <w:color w:val="000000"/>
          <w:sz w:val="24"/>
          <w:szCs w:val="24"/>
          <w:lang w:val="pl-PL"/>
        </w:rPr>
        <w:t xml:space="preserve">dla 9 osób niepełnosprawnych oraz dla 11 osób młodych przebywających w pieczy zastępczej lub opuszczających pieczę zastępczą, będących uczestnikami projektu </w:t>
      </w:r>
      <w:r>
        <w:rPr>
          <w:rFonts w:ascii="Times New Roman" w:hAnsi="Times New Roman" w:cs="Times New Roman"/>
          <w:i/>
          <w:color w:val="000000"/>
          <w:sz w:val="24"/>
          <w:szCs w:val="24"/>
          <w:lang w:val="pl-PL"/>
        </w:rPr>
        <w:t>NASZĄ MISJĄ AKTYWIZACJA ZAGROŻONYCH WYKLUCZENIEM</w:t>
      </w:r>
      <w:r>
        <w:rPr>
          <w:rFonts w:ascii="Times New Roman" w:hAnsi="Times New Roman" w:cs="Times New Roman"/>
          <w:i/>
          <w:iCs/>
          <w:color w:val="000000"/>
          <w:sz w:val="24"/>
          <w:szCs w:val="24"/>
          <w:lang w:val="pl-PL"/>
        </w:rPr>
        <w:t xml:space="preserve"> </w:t>
      </w:r>
      <w:r>
        <w:rPr>
          <w:rFonts w:ascii="Times New Roman" w:hAnsi="Times New Roman" w:cs="Times New Roman"/>
          <w:color w:val="000000"/>
          <w:sz w:val="24"/>
          <w:szCs w:val="24"/>
          <w:lang w:val="pl-PL"/>
        </w:rPr>
        <w:t>wskazanych przez Powiatowe Centrum Pomocy Rodzinie w Przasnyszu;</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Etap nr 4 </w:t>
      </w:r>
      <w:r>
        <w:rPr>
          <w:rFonts w:ascii="Times New Roman" w:hAnsi="Times New Roman" w:cs="Times New Roman"/>
          <w:color w:val="000000"/>
          <w:sz w:val="24"/>
          <w:szCs w:val="24"/>
          <w:lang w:val="pl-PL"/>
        </w:rPr>
        <w:t xml:space="preserve">Nazwa usługi: </w:t>
      </w:r>
      <w:r>
        <w:rPr>
          <w:rFonts w:ascii="Times New Roman" w:hAnsi="Times New Roman" w:cs="Times New Roman"/>
          <w:b/>
          <w:bCs/>
          <w:iCs/>
          <w:color w:val="000000"/>
          <w:sz w:val="24"/>
          <w:szCs w:val="24"/>
          <w:lang w:val="pl-PL"/>
        </w:rPr>
        <w:t>Sz</w:t>
      </w:r>
      <w:r>
        <w:rPr>
          <w:rFonts w:ascii="Times New Roman" w:hAnsi="Times New Roman" w:cs="Times New Roman"/>
          <w:b/>
          <w:bCs/>
          <w:color w:val="000000"/>
          <w:sz w:val="24"/>
          <w:szCs w:val="24"/>
          <w:lang w:val="pl-PL"/>
        </w:rPr>
        <w:t>k</w:t>
      </w:r>
      <w:r>
        <w:rPr>
          <w:rFonts w:ascii="Times New Roman" w:hAnsi="Times New Roman" w:cs="Times New Roman"/>
          <w:b/>
          <w:bCs/>
          <w:iCs/>
          <w:color w:val="000000"/>
          <w:sz w:val="24"/>
          <w:szCs w:val="24"/>
          <w:lang w:val="pl-PL"/>
        </w:rPr>
        <w:t xml:space="preserve">olenia pierwszej pomocy </w:t>
      </w:r>
      <w:r>
        <w:rPr>
          <w:rFonts w:ascii="Times New Roman" w:hAnsi="Times New Roman" w:cs="Times New Roman"/>
          <w:color w:val="000000"/>
          <w:sz w:val="24"/>
          <w:szCs w:val="24"/>
          <w:lang w:val="pl-PL"/>
        </w:rPr>
        <w:t xml:space="preserve">dla 9 osób niepełnosprawnych oraz dla 11 osób młodych przebywających w pieczy zastępczej lub opuszczających pieczę zastępczą, będących uczestnikami projektu </w:t>
      </w:r>
      <w:r>
        <w:rPr>
          <w:rFonts w:ascii="Times New Roman" w:hAnsi="Times New Roman" w:cs="Times New Roman"/>
          <w:i/>
          <w:color w:val="000000"/>
          <w:sz w:val="24"/>
          <w:szCs w:val="24"/>
          <w:lang w:val="pl-PL"/>
        </w:rPr>
        <w:t xml:space="preserve">NASZĄ MISJĄ AKTYWIZACJA ZAGROŻONYCH WYKLUCZENIEM </w:t>
      </w:r>
      <w:r>
        <w:rPr>
          <w:rFonts w:ascii="Times New Roman" w:hAnsi="Times New Roman" w:cs="Times New Roman"/>
          <w:color w:val="000000"/>
          <w:sz w:val="24"/>
          <w:szCs w:val="24"/>
          <w:lang w:val="pl-PL"/>
        </w:rPr>
        <w:t>wskazanych przez Powiatowe Centrum Pomocy Rodzinie w Przasnyszu;</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Etap nr 5 </w:t>
      </w:r>
      <w:r>
        <w:rPr>
          <w:rFonts w:ascii="Times New Roman" w:hAnsi="Times New Roman" w:cs="Times New Roman"/>
          <w:color w:val="000000"/>
          <w:sz w:val="24"/>
          <w:szCs w:val="24"/>
          <w:lang w:val="pl-PL"/>
        </w:rPr>
        <w:t xml:space="preserve">Nazwa usługi: </w:t>
      </w:r>
      <w:r>
        <w:rPr>
          <w:rFonts w:ascii="Times New Roman" w:hAnsi="Times New Roman" w:cs="Times New Roman"/>
          <w:b/>
          <w:bCs/>
          <w:iCs/>
          <w:color w:val="000000"/>
          <w:sz w:val="24"/>
          <w:szCs w:val="24"/>
          <w:lang w:val="pl-PL"/>
        </w:rPr>
        <w:t>Akt</w:t>
      </w:r>
      <w:r>
        <w:rPr>
          <w:rFonts w:ascii="Times New Roman" w:hAnsi="Times New Roman" w:cs="Times New Roman"/>
          <w:b/>
          <w:bCs/>
          <w:color w:val="000000"/>
          <w:sz w:val="24"/>
          <w:szCs w:val="24"/>
          <w:lang w:val="pl-PL"/>
        </w:rPr>
        <w:t>yw</w:t>
      </w:r>
      <w:r>
        <w:rPr>
          <w:rFonts w:ascii="Times New Roman" w:hAnsi="Times New Roman" w:cs="Times New Roman"/>
          <w:b/>
          <w:bCs/>
          <w:iCs/>
          <w:color w:val="000000"/>
          <w:sz w:val="24"/>
          <w:szCs w:val="24"/>
          <w:lang w:val="pl-PL"/>
        </w:rPr>
        <w:t xml:space="preserve">izacja społeczno-zdrowotna </w:t>
      </w:r>
      <w:r>
        <w:rPr>
          <w:rFonts w:ascii="Times New Roman" w:hAnsi="Times New Roman" w:cs="Times New Roman"/>
          <w:color w:val="000000"/>
          <w:sz w:val="24"/>
          <w:szCs w:val="24"/>
          <w:lang w:val="pl-PL"/>
        </w:rPr>
        <w:t xml:space="preserve">(w tym wyjazdy na basen, nauka tańca, </w:t>
      </w:r>
      <w:proofErr w:type="spellStart"/>
      <w:r>
        <w:rPr>
          <w:rFonts w:ascii="Times New Roman" w:hAnsi="Times New Roman" w:cs="Times New Roman"/>
          <w:color w:val="000000"/>
          <w:sz w:val="24"/>
          <w:szCs w:val="24"/>
          <w:lang w:val="pl-PL"/>
        </w:rPr>
        <w:t>nordic</w:t>
      </w:r>
      <w:proofErr w:type="spellEnd"/>
      <w:r>
        <w:rPr>
          <w:rFonts w:ascii="Times New Roman" w:hAnsi="Times New Roman" w:cs="Times New Roman"/>
          <w:color w:val="000000"/>
          <w:sz w:val="24"/>
          <w:szCs w:val="24"/>
          <w:lang w:val="pl-PL"/>
        </w:rPr>
        <w:t xml:space="preserve"> </w:t>
      </w:r>
      <w:proofErr w:type="spellStart"/>
      <w:r>
        <w:rPr>
          <w:rFonts w:ascii="Times New Roman" w:hAnsi="Times New Roman" w:cs="Times New Roman"/>
          <w:color w:val="000000"/>
          <w:sz w:val="24"/>
          <w:szCs w:val="24"/>
          <w:lang w:val="pl-PL"/>
        </w:rPr>
        <w:t>walking</w:t>
      </w:r>
      <w:proofErr w:type="spellEnd"/>
      <w:r>
        <w:rPr>
          <w:rFonts w:ascii="Times New Roman" w:hAnsi="Times New Roman" w:cs="Times New Roman"/>
          <w:color w:val="000000"/>
          <w:sz w:val="24"/>
          <w:szCs w:val="24"/>
          <w:lang w:val="pl-PL"/>
        </w:rPr>
        <w:t xml:space="preserve">, </w:t>
      </w:r>
      <w:r w:rsidR="008B3582">
        <w:rPr>
          <w:rFonts w:ascii="Times New Roman" w:hAnsi="Times New Roman" w:cs="Times New Roman"/>
          <w:color w:val="000000"/>
          <w:sz w:val="24"/>
          <w:szCs w:val="24"/>
          <w:lang w:val="pl-PL"/>
        </w:rPr>
        <w:t>masaże i inne</w:t>
      </w:r>
      <w:r>
        <w:rPr>
          <w:rFonts w:ascii="Times New Roman" w:hAnsi="Times New Roman" w:cs="Times New Roman"/>
          <w:color w:val="000000"/>
          <w:sz w:val="24"/>
          <w:szCs w:val="24"/>
          <w:lang w:val="pl-PL"/>
        </w:rPr>
        <w:t xml:space="preserve">) dla 9 osób niepełnosprawnych oraz dla 11 osób młodych przebywających w pieczy zastępczej lub opuszczających pieczę zastępczą, będących uczestnikami projektu </w:t>
      </w:r>
      <w:r>
        <w:rPr>
          <w:rFonts w:ascii="Times New Roman" w:hAnsi="Times New Roman" w:cs="Times New Roman"/>
          <w:i/>
          <w:color w:val="000000"/>
          <w:sz w:val="24"/>
          <w:szCs w:val="24"/>
          <w:lang w:val="pl-PL"/>
        </w:rPr>
        <w:t>NASZĄ MISJĄ AKTYWIZACJA ZAGROŻONYCH WYKLUCZENIEM</w:t>
      </w:r>
      <w:r>
        <w:rPr>
          <w:rFonts w:ascii="Times New Roman" w:hAnsi="Times New Roman" w:cs="Times New Roman"/>
          <w:i/>
          <w:iCs/>
          <w:color w:val="000000"/>
          <w:sz w:val="24"/>
          <w:szCs w:val="24"/>
          <w:lang w:val="pl-PL"/>
        </w:rPr>
        <w:t xml:space="preserve"> </w:t>
      </w:r>
      <w:r>
        <w:rPr>
          <w:rFonts w:ascii="Times New Roman" w:hAnsi="Times New Roman" w:cs="Times New Roman"/>
          <w:color w:val="000000"/>
          <w:sz w:val="24"/>
          <w:szCs w:val="24"/>
          <w:lang w:val="pl-PL"/>
        </w:rPr>
        <w:t xml:space="preserve">wskazanych przez Powiatowe Centrum Pomocy Rodzinie w Przasnyszu. Uczestnikami tej formy mogą być również osoby </w:t>
      </w:r>
      <w:r>
        <w:rPr>
          <w:rFonts w:ascii="Times New Roman" w:hAnsi="Times New Roman" w:cs="Times New Roman"/>
          <w:color w:val="000000"/>
          <w:sz w:val="24"/>
          <w:szCs w:val="24"/>
          <w:lang w:val="pl-PL"/>
        </w:rPr>
        <w:br/>
        <w:t>z otoczenia uczestników projektu wskazane przez PCPR nie więcej niż 50% uczestników.</w:t>
      </w:r>
    </w:p>
    <w:p w:rsidR="00F037EC" w:rsidRDefault="00962511">
      <w:pPr>
        <w:pStyle w:val="Akapitzlist"/>
        <w:numPr>
          <w:ilvl w:val="0"/>
          <w:numId w:val="1"/>
        </w:numPr>
        <w:spacing w:line="312"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Szczegółowy opis przedmiotu zamówienia zawiera załącznik 1 do WZUS i umowy</w:t>
      </w:r>
      <w:r>
        <w:rPr>
          <w:rFonts w:ascii="Times New Roman" w:hAnsi="Times New Roman" w:cs="Times New Roman"/>
          <w:b/>
          <w:bCs/>
          <w:color w:val="000000"/>
          <w:sz w:val="24"/>
          <w:szCs w:val="24"/>
          <w:lang w:val="pl-PL"/>
        </w:rPr>
        <w:t>.</w:t>
      </w:r>
    </w:p>
    <w:p w:rsidR="00F037EC" w:rsidRDefault="00962511">
      <w:pPr>
        <w:pStyle w:val="Akapitzlist"/>
        <w:numPr>
          <w:ilvl w:val="0"/>
          <w:numId w:val="1"/>
        </w:numPr>
        <w:spacing w:line="312"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Projekt umowy (załącznik nr 3 do WZUS) stanowi również uzupełnienie opisu przedmiotu zamówienia w zakresie postanowień nie uregulowanych zapisami </w:t>
      </w:r>
      <w:r>
        <w:rPr>
          <w:rFonts w:ascii="Times New Roman" w:hAnsi="Times New Roman" w:cs="Times New Roman"/>
          <w:color w:val="000000"/>
          <w:sz w:val="24"/>
          <w:szCs w:val="24"/>
          <w:lang w:val="pl-PL"/>
        </w:rPr>
        <w:br/>
        <w:t>w załączniku nr 1 do WZUS i umowy.</w:t>
      </w:r>
    </w:p>
    <w:p w:rsidR="00F037EC" w:rsidRDefault="00962511">
      <w:pPr>
        <w:pStyle w:val="Akapitzlist"/>
        <w:numPr>
          <w:ilvl w:val="0"/>
          <w:numId w:val="1"/>
        </w:numPr>
        <w:spacing w:line="312"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Oznaczenie przedmiotu zamówienia CPV:</w:t>
      </w:r>
    </w:p>
    <w:p w:rsidR="00F037EC" w:rsidRDefault="00962511">
      <w:pPr>
        <w:spacing w:before="60" w:after="60" w:line="312" w:lineRule="auto"/>
        <w:ind w:left="42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85.12.12.70-6 </w:t>
      </w:r>
      <w:proofErr w:type="spellStart"/>
      <w:r>
        <w:rPr>
          <w:rFonts w:ascii="Times New Roman" w:hAnsi="Times New Roman" w:cs="Times New Roman"/>
          <w:b/>
          <w:color w:val="000000"/>
          <w:sz w:val="24"/>
          <w:szCs w:val="24"/>
        </w:rPr>
        <w:t>Usługi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psychiatryczne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lub</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psychologiczne</w:t>
      </w:r>
      <w:proofErr w:type="spellEnd"/>
    </w:p>
    <w:p w:rsidR="00F037EC" w:rsidRDefault="00962511">
      <w:pPr>
        <w:spacing w:before="60" w:after="60" w:line="312" w:lineRule="auto"/>
        <w:ind w:left="42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85.31.23.20-8 </w:t>
      </w:r>
      <w:proofErr w:type="spellStart"/>
      <w:r>
        <w:rPr>
          <w:rFonts w:ascii="Times New Roman" w:hAnsi="Times New Roman" w:cs="Times New Roman"/>
          <w:b/>
          <w:color w:val="000000"/>
          <w:sz w:val="24"/>
          <w:szCs w:val="24"/>
        </w:rPr>
        <w:t>Usługi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doradztwa</w:t>
      </w:r>
      <w:proofErr w:type="spellEnd"/>
    </w:p>
    <w:p w:rsidR="00F037EC" w:rsidRDefault="00962511">
      <w:pPr>
        <w:spacing w:before="60" w:after="60" w:line="312" w:lineRule="auto"/>
        <w:ind w:left="426"/>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80.57.00.00-0 Usługi szkolenia w dziedzinie rozwoju osobistego</w:t>
      </w:r>
    </w:p>
    <w:p w:rsidR="00F037EC" w:rsidRDefault="00962511">
      <w:pPr>
        <w:spacing w:before="60" w:after="60" w:line="312" w:lineRule="auto"/>
        <w:ind w:left="426"/>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80.56.20.00-1 Usługi szkolenia w dziedzinie pierwszej pomocy</w:t>
      </w:r>
    </w:p>
    <w:p w:rsidR="00F037EC" w:rsidRDefault="00962511">
      <w:pPr>
        <w:spacing w:before="60" w:after="60" w:line="312" w:lineRule="auto"/>
        <w:ind w:left="426"/>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85.31.25.00-4 Usługi rehabilitacyjne</w:t>
      </w:r>
    </w:p>
    <w:p w:rsidR="00F037EC" w:rsidRDefault="00962511">
      <w:p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V INFORMACJE DODATKOWE</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Zamawiający nie dopuszcza możliwości składania ofert częściowych.</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Zamawiający nie dopuszcza możliwości składania ofert wariantowych.</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Zamawiający nie przewiduje możliwości powtórzenia czynności zamówienia, o których mowa w art. 67 ust. 1 pkt 6 ustawy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Zamawiający wymaga, żeby czynności określone w opisie zamówienia wykonywały osoby zatrudnione przez Wykonawcę lub Podwykonawcę w oparciu o umowy o pracę, jeżeli wykonanie tych czynności polega na wykonywaniu pracy w sposób określony w art. 22 § ustawy z dnia 26 czerwca 1974 r. – Kodeks pracy /Dz. U. z 2014 r. poz. 1502, z </w:t>
      </w:r>
      <w:proofErr w:type="spellStart"/>
      <w:r>
        <w:rPr>
          <w:rFonts w:ascii="Times New Roman" w:hAnsi="Times New Roman" w:cs="Times New Roman"/>
          <w:color w:val="000000"/>
          <w:sz w:val="24"/>
          <w:szCs w:val="24"/>
          <w:lang w:val="pl-PL"/>
        </w:rPr>
        <w:t>późn</w:t>
      </w:r>
      <w:proofErr w:type="spellEnd"/>
      <w:r>
        <w:rPr>
          <w:rFonts w:ascii="Times New Roman" w:hAnsi="Times New Roman" w:cs="Times New Roman"/>
          <w:color w:val="000000"/>
          <w:sz w:val="24"/>
          <w:szCs w:val="24"/>
          <w:lang w:val="pl-PL"/>
        </w:rPr>
        <w:t xml:space="preserve">. zm./. Zamawiający nie określa wymiaru etatu osób zatrudnionych przez Wykonawcę na umowę o pracę. </w:t>
      </w:r>
      <w:r>
        <w:rPr>
          <w:rFonts w:ascii="Times New Roman" w:hAnsi="Times New Roman" w:cs="Times New Roman"/>
          <w:iCs/>
          <w:color w:val="000000"/>
          <w:sz w:val="24"/>
          <w:szCs w:val="24"/>
          <w:lang w:val="pl-PL"/>
        </w:rPr>
        <w:t>Przez nawiązanie stosunku pracy pracownik zobowiązuje się do</w:t>
      </w:r>
      <w:r>
        <w:rPr>
          <w:rFonts w:ascii="Times New Roman" w:hAnsi="Times New Roman" w:cs="Times New Roman"/>
          <w:color w:val="000000"/>
          <w:sz w:val="24"/>
          <w:szCs w:val="24"/>
          <w:lang w:val="pl-PL"/>
        </w:rPr>
        <w:t xml:space="preserve"> </w:t>
      </w:r>
      <w:r>
        <w:rPr>
          <w:rFonts w:ascii="Times New Roman" w:hAnsi="Times New Roman" w:cs="Times New Roman"/>
          <w:iCs/>
          <w:color w:val="000000"/>
          <w:sz w:val="24"/>
          <w:szCs w:val="24"/>
          <w:lang w:val="pl-PL"/>
        </w:rPr>
        <w:t>wykonywania pracy określonego rodzaju na rzecz pracodawcy i pod jego kierownictwem</w:t>
      </w:r>
      <w:r>
        <w:rPr>
          <w:rFonts w:ascii="Times New Roman" w:hAnsi="Times New Roman" w:cs="Times New Roman"/>
          <w:color w:val="000000"/>
          <w:sz w:val="24"/>
          <w:szCs w:val="24"/>
          <w:lang w:val="pl-PL"/>
        </w:rPr>
        <w:t xml:space="preserve"> </w:t>
      </w:r>
      <w:r>
        <w:rPr>
          <w:rFonts w:ascii="Times New Roman" w:hAnsi="Times New Roman" w:cs="Times New Roman"/>
          <w:iCs/>
          <w:color w:val="000000"/>
          <w:sz w:val="24"/>
          <w:szCs w:val="24"/>
          <w:lang w:val="pl-PL"/>
        </w:rPr>
        <w:t xml:space="preserve">oraz w miejscu </w:t>
      </w:r>
      <w:r>
        <w:rPr>
          <w:rFonts w:ascii="Times New Roman" w:hAnsi="Times New Roman" w:cs="Times New Roman"/>
          <w:iCs/>
          <w:color w:val="000000"/>
          <w:sz w:val="24"/>
          <w:szCs w:val="24"/>
          <w:lang w:val="pl-PL"/>
        </w:rPr>
        <w:br/>
        <w:t>i czasie wyznaczonym przez pracodawcę, a pracodawca - do zatrudniania</w:t>
      </w:r>
      <w:r>
        <w:rPr>
          <w:rFonts w:ascii="Times New Roman" w:hAnsi="Times New Roman" w:cs="Times New Roman"/>
          <w:color w:val="000000"/>
          <w:sz w:val="24"/>
          <w:szCs w:val="24"/>
          <w:lang w:val="pl-PL"/>
        </w:rPr>
        <w:t xml:space="preserve"> </w:t>
      </w:r>
      <w:r>
        <w:rPr>
          <w:rFonts w:ascii="Times New Roman" w:hAnsi="Times New Roman" w:cs="Times New Roman"/>
          <w:iCs/>
          <w:color w:val="000000"/>
          <w:sz w:val="24"/>
          <w:szCs w:val="24"/>
          <w:lang w:val="pl-PL"/>
        </w:rPr>
        <w:t>pracownika za wynagrodzeniem.</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 zamówienie publiczne w pierwszej kolejności mogą ubiegać się Wykonawcy, u których ponad 50 % pracowników stanowią osoby niepełnosprawne.</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Wykonawca może powierzyć wykonanie części zamówienia Podwykonawcy.</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Zamawiający nie zastrzega obowiązku osobistego wykonania przez Wykonawcę kluczowych części zamówienia.</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 przypadku, gdy Wykonawca zamierza powierzyć część zamówienia Podwykonawcy, stosownie do treści art. 36b ust. 1 ustawy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 Zamawiający żąda wskazania przez Wykonawcę części zamówienia, których wykonanie zamierza powierzyć Podwykonawcom.</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Stosownie do treści art. 36b ust. 2 ustawy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 Zamawiający informuje, iż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Zgodnie z art. 36ba ust. 1 jeżeli powierzenie Podwykonawcy wykonania części zamówienia na usługi następuje w trakcie jego realizacji, Wykonawca na żądanie Zamawiającego przedstawia oświadczenie, o którym mowa w art. 25a ust. 1, lub oświadczenia lub dokumenty potwierdzające brak podstaw wykluczenia wobec tego Podwykonawcy.</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Zgodnie z art. 36ba ust. 2 jeżeli Zamawiający stwierdzi, że wobec danego Podwykonawcy zachodzą podstawy wykluczenia, Wykonawca obowiązany jest zastąpić tego Podwykonawcę lub zrezygnować z powierzenia wykonania części zamówienia Podwykonawcy.</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Zamawiający nie przewiduje rozliczeń z Wykonawcą w walutach obcych. Rozliczenia prowadzone będą wyłącznie w złotych polskich.</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 xml:space="preserve">Zamawiający nie przewiduje zwrotu kosztów udziału w postępowaniu, za wyjątkiem przewidzianych w ustawie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w:t>
      </w:r>
    </w:p>
    <w:p w:rsidR="00F037EC" w:rsidRDefault="00962511">
      <w:pPr>
        <w:pStyle w:val="Akapitzlist"/>
        <w:numPr>
          <w:ilvl w:val="0"/>
          <w:numId w:val="5"/>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Zamawiający przewiduje możliwość wprowadzenia zmian w umowie w przypadkach określonych w art. 144 ust. 1-1b, 1d i 1e ustawy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w:t>
      </w:r>
    </w:p>
    <w:p w:rsidR="00F037EC" w:rsidRDefault="00962511">
      <w:p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VI TERMIN REALIZACJI ZAMÓWIENIA:</w:t>
      </w:r>
    </w:p>
    <w:p w:rsidR="00F037EC" w:rsidRDefault="00962511">
      <w:pPr>
        <w:spacing w:line="312" w:lineRule="auto"/>
        <w:rPr>
          <w:rFonts w:ascii="Times New Roman" w:hAnsi="Times New Roman" w:cs="Times New Roman"/>
          <w:color w:val="000000"/>
        </w:rPr>
      </w:pPr>
      <w:proofErr w:type="spellStart"/>
      <w:r>
        <w:rPr>
          <w:rFonts w:ascii="Times New Roman" w:hAnsi="Times New Roman" w:cs="Times New Roman"/>
          <w:color w:val="000000"/>
          <w:sz w:val="24"/>
          <w:szCs w:val="24"/>
        </w:rPr>
        <w:t>Etap</w:t>
      </w:r>
      <w:proofErr w:type="spellEnd"/>
      <w:r>
        <w:rPr>
          <w:rFonts w:ascii="Times New Roman" w:hAnsi="Times New Roman" w:cs="Times New Roman"/>
          <w:color w:val="000000"/>
          <w:sz w:val="24"/>
          <w:szCs w:val="24"/>
        </w:rPr>
        <w:t xml:space="preserve"> 1: od </w:t>
      </w:r>
      <w:proofErr w:type="spellStart"/>
      <w:r>
        <w:rPr>
          <w:rFonts w:ascii="Times New Roman" w:hAnsi="Times New Roman" w:cs="Times New Roman"/>
          <w:color w:val="000000"/>
          <w:sz w:val="24"/>
          <w:szCs w:val="24"/>
        </w:rPr>
        <w:t>dnia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następnego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dniu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podpisania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umowy</w:t>
      </w:r>
      <w:proofErr w:type="spellEnd"/>
      <w:r>
        <w:rPr>
          <w:rFonts w:ascii="Times New Roman" w:hAnsi="Times New Roman" w:cs="Times New Roman"/>
          <w:color w:val="000000"/>
          <w:sz w:val="24"/>
          <w:szCs w:val="24"/>
        </w:rPr>
        <w:t xml:space="preserve"> – 31 </w:t>
      </w:r>
      <w:proofErr w:type="spellStart"/>
      <w:r>
        <w:rPr>
          <w:rFonts w:ascii="Times New Roman" w:hAnsi="Times New Roman" w:cs="Times New Roman"/>
          <w:color w:val="000000"/>
          <w:sz w:val="24"/>
          <w:szCs w:val="24"/>
        </w:rPr>
        <w:t>maja</w:t>
      </w:r>
      <w:proofErr w:type="spellEnd"/>
      <w:r>
        <w:rPr>
          <w:rFonts w:ascii="Times New Roman" w:hAnsi="Times New Roman" w:cs="Times New Roman"/>
          <w:color w:val="000000"/>
          <w:sz w:val="24"/>
          <w:szCs w:val="24"/>
        </w:rPr>
        <w:t xml:space="preserve"> 2017 r.</w:t>
      </w:r>
    </w:p>
    <w:p w:rsidR="00F037EC" w:rsidRDefault="00962511">
      <w:pPr>
        <w:spacing w:line="312" w:lineRule="auto"/>
        <w:jc w:val="both"/>
        <w:rPr>
          <w:rFonts w:ascii="Times New Roman" w:hAnsi="Times New Roman" w:cs="Times New Roman"/>
        </w:rPr>
      </w:pPr>
      <w:proofErr w:type="spellStart"/>
      <w:r>
        <w:rPr>
          <w:rFonts w:ascii="Times New Roman" w:hAnsi="Times New Roman" w:cs="Times New Roman"/>
          <w:sz w:val="24"/>
          <w:szCs w:val="24"/>
        </w:rPr>
        <w:t>Etap</w:t>
      </w:r>
      <w:proofErr w:type="spellEnd"/>
      <w:r>
        <w:rPr>
          <w:rFonts w:ascii="Times New Roman" w:hAnsi="Times New Roman" w:cs="Times New Roman"/>
          <w:sz w:val="24"/>
          <w:szCs w:val="24"/>
        </w:rPr>
        <w:t xml:space="preserve"> 2: 10 - 16 </w:t>
      </w:r>
      <w:proofErr w:type="spellStart"/>
      <w:r>
        <w:rPr>
          <w:rFonts w:ascii="Times New Roman" w:hAnsi="Times New Roman" w:cs="Times New Roman"/>
          <w:sz w:val="24"/>
          <w:szCs w:val="24"/>
        </w:rPr>
        <w:t>lipca</w:t>
      </w:r>
      <w:proofErr w:type="spellEnd"/>
      <w:r>
        <w:rPr>
          <w:rFonts w:ascii="Times New Roman" w:hAnsi="Times New Roman" w:cs="Times New Roman"/>
          <w:sz w:val="24"/>
          <w:szCs w:val="24"/>
        </w:rPr>
        <w:t xml:space="preserve"> 2017 r.</w:t>
      </w:r>
    </w:p>
    <w:p w:rsidR="00F037EC" w:rsidRDefault="00962511">
      <w:pPr>
        <w:spacing w:line="312" w:lineRule="auto"/>
        <w:jc w:val="both"/>
        <w:rPr>
          <w:rFonts w:ascii="Times New Roman" w:hAnsi="Times New Roman" w:cs="Times New Roman"/>
        </w:rPr>
      </w:pPr>
      <w:proofErr w:type="spellStart"/>
      <w:r>
        <w:rPr>
          <w:rFonts w:ascii="Times New Roman" w:hAnsi="Times New Roman" w:cs="Times New Roman"/>
          <w:sz w:val="24"/>
          <w:szCs w:val="24"/>
        </w:rPr>
        <w:t>Etap</w:t>
      </w:r>
      <w:proofErr w:type="spellEnd"/>
      <w:r>
        <w:rPr>
          <w:rFonts w:ascii="Times New Roman" w:hAnsi="Times New Roman" w:cs="Times New Roman"/>
          <w:sz w:val="24"/>
          <w:szCs w:val="24"/>
        </w:rPr>
        <w:t xml:space="preserve"> 3: 01 </w:t>
      </w:r>
      <w:proofErr w:type="spellStart"/>
      <w:r>
        <w:rPr>
          <w:rFonts w:ascii="Times New Roman" w:hAnsi="Times New Roman" w:cs="Times New Roman"/>
          <w:sz w:val="24"/>
          <w:szCs w:val="24"/>
        </w:rPr>
        <w:t>czerwca</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listopada</w:t>
      </w:r>
      <w:proofErr w:type="spellEnd"/>
      <w:r>
        <w:rPr>
          <w:rFonts w:ascii="Times New Roman" w:hAnsi="Times New Roman" w:cs="Times New Roman"/>
          <w:sz w:val="24"/>
          <w:szCs w:val="24"/>
        </w:rPr>
        <w:t xml:space="preserve"> 2017 r.</w:t>
      </w:r>
    </w:p>
    <w:p w:rsidR="00F037EC" w:rsidRDefault="00962511">
      <w:pPr>
        <w:spacing w:line="312" w:lineRule="auto"/>
        <w:jc w:val="both"/>
        <w:rPr>
          <w:rFonts w:ascii="Times New Roman" w:hAnsi="Times New Roman" w:cs="Times New Roman"/>
        </w:rPr>
      </w:pPr>
      <w:proofErr w:type="spellStart"/>
      <w:r>
        <w:rPr>
          <w:rFonts w:ascii="Times New Roman" w:hAnsi="Times New Roman" w:cs="Times New Roman"/>
          <w:sz w:val="24"/>
          <w:szCs w:val="24"/>
        </w:rPr>
        <w:t>Etap</w:t>
      </w:r>
      <w:proofErr w:type="spellEnd"/>
      <w:r>
        <w:rPr>
          <w:rFonts w:ascii="Times New Roman" w:hAnsi="Times New Roman" w:cs="Times New Roman"/>
          <w:sz w:val="24"/>
          <w:szCs w:val="24"/>
        </w:rPr>
        <w:t xml:space="preserve"> 4: 19-21 </w:t>
      </w:r>
      <w:proofErr w:type="spellStart"/>
      <w:r>
        <w:rPr>
          <w:rFonts w:ascii="Times New Roman" w:hAnsi="Times New Roman" w:cs="Times New Roman"/>
          <w:sz w:val="24"/>
          <w:szCs w:val="24"/>
        </w:rPr>
        <w:t>lipca</w:t>
      </w:r>
      <w:proofErr w:type="spellEnd"/>
      <w:r>
        <w:rPr>
          <w:rFonts w:ascii="Times New Roman" w:hAnsi="Times New Roman" w:cs="Times New Roman"/>
          <w:sz w:val="24"/>
          <w:szCs w:val="24"/>
        </w:rPr>
        <w:t xml:space="preserve"> 2017 r.</w:t>
      </w:r>
    </w:p>
    <w:p w:rsidR="00F037EC" w:rsidRDefault="00962511">
      <w:pPr>
        <w:autoSpaceDE w:val="0"/>
        <w:spacing w:line="312" w:lineRule="auto"/>
      </w:pPr>
      <w:r>
        <w:rPr>
          <w:rFonts w:ascii="Times New Roman" w:hAnsi="Times New Roman" w:cs="Times New Roman"/>
          <w:color w:val="000000"/>
          <w:sz w:val="24"/>
          <w:szCs w:val="24"/>
          <w:lang w:val="pl-PL"/>
        </w:rPr>
        <w:t>Etap 5: 09 – 22 lipca 2017 r.</w:t>
      </w:r>
    </w:p>
    <w:p w:rsidR="00F037EC" w:rsidRDefault="00962511">
      <w:p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VII WARUNKI UDZIAŁU W POSTĘPOWANIU ORAZ PODSTAWY</w:t>
      </w:r>
    </w:p>
    <w:p w:rsidR="00F037EC" w:rsidRDefault="00962511">
      <w:p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WYKLUCZENIA</w:t>
      </w:r>
    </w:p>
    <w:p w:rsidR="00F037EC" w:rsidRDefault="00962511">
      <w:pPr>
        <w:pStyle w:val="Akapitzlist"/>
        <w:numPr>
          <w:ilvl w:val="0"/>
          <w:numId w:val="6"/>
        </w:num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O udzielenie przedmiotowego zamówienia mogą ubiegać się Wykonawcy, którzy:</w:t>
      </w:r>
    </w:p>
    <w:p w:rsidR="00F037EC" w:rsidRDefault="00962511">
      <w:pPr>
        <w:pStyle w:val="Akapitzlist"/>
        <w:numPr>
          <w:ilvl w:val="0"/>
          <w:numId w:val="7"/>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Nie podlegają wykluczeniu, na podstawie art. 24 ust. 1 ustawy w okolicznościach, </w:t>
      </w:r>
      <w:r>
        <w:rPr>
          <w:rFonts w:ascii="Times New Roman" w:hAnsi="Times New Roman" w:cs="Times New Roman"/>
          <w:color w:val="000000"/>
          <w:sz w:val="24"/>
          <w:szCs w:val="24"/>
          <w:lang w:val="pl-PL"/>
        </w:rPr>
        <w:br/>
        <w:t xml:space="preserve">o których mowa w art. 24 ust. 1 pkt 12-23 oraz art. 24 ust. 5 pkt 1, 2, 4 i 8 ustawy. </w:t>
      </w:r>
    </w:p>
    <w:p w:rsidR="00F037EC" w:rsidRDefault="00962511">
      <w:pPr>
        <w:pStyle w:val="Akapitzlist"/>
        <w:numPr>
          <w:ilvl w:val="0"/>
          <w:numId w:val="7"/>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Spełniają warunki udziału w postępowaniu określone przez Zamawiającego.</w:t>
      </w:r>
    </w:p>
    <w:p w:rsidR="00F037EC" w:rsidRDefault="00962511">
      <w:pPr>
        <w:pStyle w:val="Akapitzlist"/>
        <w:numPr>
          <w:ilvl w:val="0"/>
          <w:numId w:val="6"/>
        </w:num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Warunki udziału w postępowaniu:</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O udzielenie zamówienia mogą się ubiegać Wykonawcy, którzy spełniają warunki udziału </w:t>
      </w:r>
      <w:r>
        <w:rPr>
          <w:rFonts w:ascii="Times New Roman" w:hAnsi="Times New Roman" w:cs="Times New Roman"/>
          <w:color w:val="000000"/>
          <w:sz w:val="24"/>
          <w:szCs w:val="24"/>
          <w:lang w:val="pl-PL"/>
        </w:rPr>
        <w:br/>
        <w:t>w postępowaniu zgodnie z art. 22 ust. 1b dotyczące:</w:t>
      </w:r>
    </w:p>
    <w:p w:rsidR="00F037EC" w:rsidRDefault="00962511">
      <w:pPr>
        <w:tabs>
          <w:tab w:val="left" w:pos="284"/>
        </w:tabs>
        <w:spacing w:line="312" w:lineRule="auto"/>
        <w:ind w:left="284" w:hanging="284"/>
        <w:jc w:val="both"/>
        <w:rPr>
          <w:rFonts w:ascii="Times New Roman" w:hAnsi="Times New Roman" w:cs="Times New Roman"/>
          <w:b/>
          <w:bCs/>
          <w:color w:val="000000"/>
          <w:sz w:val="24"/>
          <w:szCs w:val="24"/>
          <w:lang w:val="pl-PL"/>
        </w:rPr>
      </w:pPr>
      <w:r>
        <w:rPr>
          <w:rFonts w:ascii="Times New Roman" w:hAnsi="Times New Roman" w:cs="Times New Roman"/>
          <w:b/>
          <w:color w:val="000000"/>
          <w:sz w:val="24"/>
          <w:szCs w:val="24"/>
          <w:lang w:val="pl-PL"/>
        </w:rPr>
        <w:t>1)</w:t>
      </w:r>
      <w:r>
        <w:rPr>
          <w:rFonts w:ascii="Times New Roman" w:hAnsi="Times New Roman" w:cs="Times New Roman"/>
          <w:color w:val="000000"/>
          <w:sz w:val="24"/>
          <w:szCs w:val="24"/>
          <w:lang w:val="pl-PL"/>
        </w:rPr>
        <w:t xml:space="preserve"> </w:t>
      </w:r>
      <w:r>
        <w:rPr>
          <w:rFonts w:ascii="Times New Roman" w:hAnsi="Times New Roman" w:cs="Times New Roman"/>
          <w:b/>
          <w:bCs/>
          <w:color w:val="000000"/>
          <w:sz w:val="24"/>
          <w:szCs w:val="24"/>
          <w:lang w:val="pl-PL"/>
        </w:rPr>
        <w:t>kompetencji lub uprawnień do prowadzenia określonej działalności zawodowej, o ile wynika to z odrębnych przepisów</w:t>
      </w:r>
      <w:r>
        <w:rPr>
          <w:rFonts w:ascii="Times New Roman" w:hAnsi="Times New Roman" w:cs="Times New Roman"/>
          <w:color w:val="000000"/>
          <w:sz w:val="24"/>
          <w:szCs w:val="24"/>
          <w:lang w:val="pl-PL"/>
        </w:rPr>
        <w:t>.</w:t>
      </w:r>
    </w:p>
    <w:p w:rsidR="00F037EC" w:rsidRDefault="00962511">
      <w:pPr>
        <w:spacing w:line="312" w:lineRule="auto"/>
        <w:ind w:left="142"/>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Zamawiający uzna, warunek za spełniony, jeżeli Wykonawca na potwierdzenie spełnienia warunku wykaże, że jest uprawniony do prowadzenia szkoleń/kursów na podstawie wpisu do rejestru instytucji szkoleniowych prowadzonego przez Wojewódzki Urząd Pracy zgodnie z art. 20 ustawy z dnia 20 kwietnia 2004 r. o promocji zatrudnienia i instytucjach rynku pracy /tj. Dz. U. z 2016 r., poz. 645 z </w:t>
      </w:r>
      <w:proofErr w:type="spellStart"/>
      <w:r>
        <w:rPr>
          <w:rFonts w:ascii="Times New Roman" w:hAnsi="Times New Roman" w:cs="Times New Roman"/>
          <w:color w:val="000000"/>
          <w:sz w:val="24"/>
          <w:szCs w:val="24"/>
          <w:lang w:val="pl-PL"/>
        </w:rPr>
        <w:t>pó</w:t>
      </w:r>
      <w:r w:rsidR="008B3582">
        <w:rPr>
          <w:rFonts w:ascii="Times New Roman" w:hAnsi="Times New Roman" w:cs="Times New Roman"/>
          <w:color w:val="000000"/>
          <w:sz w:val="24"/>
          <w:szCs w:val="24"/>
          <w:lang w:val="pl-PL"/>
        </w:rPr>
        <w:t>ź</w:t>
      </w:r>
      <w:r>
        <w:rPr>
          <w:rFonts w:ascii="Times New Roman" w:hAnsi="Times New Roman" w:cs="Times New Roman"/>
          <w:color w:val="000000"/>
          <w:sz w:val="24"/>
          <w:szCs w:val="24"/>
          <w:lang w:val="pl-PL"/>
        </w:rPr>
        <w:t>n</w:t>
      </w:r>
      <w:proofErr w:type="spellEnd"/>
      <w:r>
        <w:rPr>
          <w:rFonts w:ascii="Times New Roman" w:hAnsi="Times New Roman" w:cs="Times New Roman"/>
          <w:color w:val="000000"/>
          <w:sz w:val="24"/>
          <w:szCs w:val="24"/>
          <w:lang w:val="pl-PL"/>
        </w:rPr>
        <w:t>. zm./.</w:t>
      </w:r>
    </w:p>
    <w:p w:rsidR="00F037EC" w:rsidRDefault="00962511">
      <w:pPr>
        <w:spacing w:line="312"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2) sytuacji ekonomicznej lub finansowej.</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Zamawiający uzna, warunek za spełniony, jeżeli Wykonawca będzie dysponował przez cały okres obowiązywania umowy aktualną polisą ubezpieczeniową lub innym dokumentem ubezpieczenia potwierdzającym, że Wykonawca jest ubezpieczony od odpowiedzialności cywilnej w zakresie prowadzonej działalności związanej z przedmiotem zamówienia wraz z dowodem zapłaty składki z tytułu zawarcia umowy ubezpieczenia. W przypadku </w:t>
      </w:r>
      <w:r>
        <w:rPr>
          <w:rFonts w:ascii="Times New Roman" w:hAnsi="Times New Roman" w:cs="Times New Roman"/>
          <w:color w:val="000000"/>
          <w:sz w:val="24"/>
          <w:szCs w:val="24"/>
          <w:lang w:val="pl-PL"/>
        </w:rPr>
        <w:lastRenderedPageBreak/>
        <w:t>Wykonawców składających ofertę wspólną należy przedłożyć polisę ubezpieczeniową lub inny dokument ubezpieczenia zawierający rozszerzenie odpowiedzialności obejmującej każdego z Wykonawców</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3) </w:t>
      </w:r>
      <w:r>
        <w:rPr>
          <w:rFonts w:ascii="Times New Roman" w:hAnsi="Times New Roman" w:cs="Times New Roman"/>
          <w:b/>
          <w:bCs/>
          <w:color w:val="000000"/>
          <w:sz w:val="24"/>
          <w:szCs w:val="24"/>
          <w:lang w:val="pl-PL"/>
        </w:rPr>
        <w:t>zdolności technicznej lub zawodowej</w:t>
      </w:r>
      <w:r>
        <w:rPr>
          <w:rFonts w:ascii="Times New Roman" w:hAnsi="Times New Roman" w:cs="Times New Roman"/>
          <w:color w:val="000000"/>
          <w:sz w:val="24"/>
          <w:szCs w:val="24"/>
          <w:lang w:val="pl-PL"/>
        </w:rPr>
        <w:t>.</w:t>
      </w:r>
    </w:p>
    <w:p w:rsidR="00F037EC" w:rsidRDefault="00962511">
      <w:pPr>
        <w:spacing w:line="312" w:lineRule="auto"/>
        <w:ind w:left="142"/>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Zamawiający uzna warunek za spełniony, jeżeli Wykonawca wykaże, że w okresie ostatnich trzech lat przed upływem terminu składania ofert a jeżeli okres prowadzenia działalności jest krótszy w tym okresie, przeprowadził </w:t>
      </w:r>
      <w:r>
        <w:rPr>
          <w:rFonts w:ascii="Times New Roman" w:hAnsi="Times New Roman" w:cs="Times New Roman"/>
          <w:b/>
          <w:bCs/>
          <w:color w:val="000000"/>
          <w:sz w:val="24"/>
          <w:szCs w:val="24"/>
          <w:lang w:val="pl-PL"/>
        </w:rPr>
        <w:t xml:space="preserve">co najmniej: </w:t>
      </w:r>
      <w:r>
        <w:rPr>
          <w:rFonts w:ascii="Times New Roman" w:hAnsi="Times New Roman" w:cs="Times New Roman"/>
          <w:color w:val="000000"/>
          <w:sz w:val="24"/>
          <w:szCs w:val="24"/>
          <w:lang w:val="pl-PL"/>
        </w:rPr>
        <w:t xml:space="preserve">jedną (1) usługę dotyczącą diagnozy indywidualnych potrzeb i potencjałów uczestników projektu, jedną (1) usługę dotyczącą treningu kompetencji i umiejętności społecznych wraz z dodatkowymi zajęciami społecznymi w trybie wyjazdowym, jedną (1) usługę dotyczącą wsparcia rozwojowego i </w:t>
      </w:r>
      <w:proofErr w:type="spellStart"/>
      <w:r>
        <w:rPr>
          <w:rFonts w:ascii="Times New Roman" w:hAnsi="Times New Roman" w:cs="Times New Roman"/>
          <w:color w:val="000000"/>
          <w:sz w:val="24"/>
          <w:szCs w:val="24"/>
          <w:lang w:val="pl-PL"/>
        </w:rPr>
        <w:t>tutoringu</w:t>
      </w:r>
      <w:proofErr w:type="spellEnd"/>
      <w:r>
        <w:rPr>
          <w:rFonts w:ascii="Times New Roman" w:hAnsi="Times New Roman" w:cs="Times New Roman"/>
          <w:color w:val="000000"/>
          <w:sz w:val="24"/>
          <w:szCs w:val="24"/>
          <w:lang w:val="pl-PL"/>
        </w:rPr>
        <w:t xml:space="preserve">, jedną (1) usługę dotyczącą szkolenia z zakresu pierwszej pomocy, jedną (1) usługę dotyczącą aktywizacji </w:t>
      </w:r>
      <w:proofErr w:type="spellStart"/>
      <w:r>
        <w:rPr>
          <w:rFonts w:ascii="Times New Roman" w:hAnsi="Times New Roman" w:cs="Times New Roman"/>
          <w:color w:val="000000"/>
          <w:sz w:val="24"/>
          <w:szCs w:val="24"/>
          <w:lang w:val="pl-PL"/>
        </w:rPr>
        <w:t>społeczno</w:t>
      </w:r>
      <w:proofErr w:type="spellEnd"/>
      <w:r>
        <w:rPr>
          <w:rFonts w:ascii="Times New Roman" w:hAnsi="Times New Roman" w:cs="Times New Roman"/>
          <w:color w:val="000000"/>
          <w:sz w:val="24"/>
          <w:szCs w:val="24"/>
          <w:lang w:val="pl-PL"/>
        </w:rPr>
        <w:t xml:space="preserve"> – zdrowotnej wraz z podaniem ich wartości, dat wykonania i podmiotu, na rzecz których usługi zostały wykonane oraz załączy dowody określające czy te usługi zostały wykonane lub są wykonywane należycie. Dowodami o których mowa, są referencje bądź inne dokumenty wystawione przez podmiot, na rzecz którego usługi były wykonane, a w przypadku świadczeń okresowych lub ciągłych są wykonywane. Jeżeli z uzasadnionej przyczyny o obiektywnym charakterze Wykonawca nie jest w stanie uzyskać tych dokumentów składa swoje oświadczenie. </w:t>
      </w:r>
      <w:r>
        <w:rPr>
          <w:rFonts w:ascii="Times New Roman" w:hAnsi="Times New Roman" w:cs="Times New Roman"/>
          <w:color w:val="000000"/>
          <w:sz w:val="24"/>
          <w:szCs w:val="24"/>
          <w:lang w:val="pl-PL"/>
        </w:rPr>
        <w:br/>
        <w:t>W przypadku świadczeń okresowych lub ciągłych nadal wykonywanych referencje bądź inne dokumenty potwierdzające ich należyte wykonanie powinny być wydane nie wcześniej niż 3 miesiące przed upływem terminu składania ofert.</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Ponadto, </w:t>
      </w:r>
      <w:r>
        <w:rPr>
          <w:rFonts w:ascii="Times New Roman" w:hAnsi="Times New Roman" w:cs="Times New Roman"/>
          <w:color w:val="000000"/>
          <w:sz w:val="24"/>
          <w:szCs w:val="24"/>
          <w:lang w:val="pl-PL"/>
        </w:rPr>
        <w:t>Zamawiający uzna warunek za spełniony, jeżeli Wykonawca wykaże, że dysponuje lub będzie dysponował osobami uczestniczącymi bezpośrednio w realizacji usługi:</w:t>
      </w:r>
    </w:p>
    <w:p w:rsidR="00F037EC" w:rsidRDefault="00962511">
      <w:pPr>
        <w:pStyle w:val="Akapitzlist"/>
        <w:numPr>
          <w:ilvl w:val="0"/>
          <w:numId w:val="4"/>
        </w:numPr>
        <w:spacing w:line="312"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lang w:val="pl-PL"/>
        </w:rPr>
        <w:t>Psycholog</w:t>
      </w:r>
      <w:r>
        <w:rPr>
          <w:rFonts w:ascii="Times New Roman" w:hAnsi="Times New Roman" w:cs="Times New Roman"/>
          <w:color w:val="000000"/>
          <w:sz w:val="24"/>
          <w:szCs w:val="24"/>
          <w:lang w:val="pl-PL"/>
        </w:rPr>
        <w:t xml:space="preserve"> – niniejsza osoba ma posiadać następujące kwalifikacje: wykształcenie wyższe psychologiczne, udokumentowane minimum 3-letnie doświadczenie </w:t>
      </w:r>
      <w:r>
        <w:rPr>
          <w:rFonts w:ascii="Times New Roman" w:hAnsi="Times New Roman" w:cs="Times New Roman"/>
          <w:color w:val="000000"/>
          <w:sz w:val="24"/>
          <w:szCs w:val="24"/>
          <w:lang w:val="pl-PL"/>
        </w:rPr>
        <w:br/>
        <w:t xml:space="preserve">w pracy, w tym minimum </w:t>
      </w:r>
      <w:r w:rsidR="00966701">
        <w:rPr>
          <w:rFonts w:ascii="Times New Roman" w:hAnsi="Times New Roman" w:cs="Times New Roman"/>
          <w:color w:val="000000"/>
          <w:sz w:val="24"/>
          <w:szCs w:val="24"/>
          <w:lang w:val="pl-PL"/>
        </w:rPr>
        <w:t>3 lata w projektach współfinansowanych ze środków UE</w:t>
      </w:r>
      <w:r>
        <w:rPr>
          <w:rFonts w:ascii="Times New Roman" w:hAnsi="Times New Roman" w:cs="Times New Roman"/>
          <w:color w:val="000000"/>
          <w:sz w:val="24"/>
          <w:szCs w:val="24"/>
          <w:lang w:val="pl-PL"/>
        </w:rPr>
        <w:t>;</w:t>
      </w:r>
    </w:p>
    <w:p w:rsidR="00F037EC" w:rsidRDefault="00962511" w:rsidP="00966701">
      <w:pPr>
        <w:pStyle w:val="Akapitzlist"/>
        <w:numPr>
          <w:ilvl w:val="0"/>
          <w:numId w:val="4"/>
        </w:num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Doradca </w:t>
      </w:r>
      <w:r>
        <w:rPr>
          <w:rFonts w:ascii="Times New Roman" w:hAnsi="Times New Roman" w:cs="Times New Roman"/>
          <w:color w:val="000000"/>
          <w:sz w:val="24"/>
          <w:szCs w:val="24"/>
          <w:lang w:val="pl-PL"/>
        </w:rPr>
        <w:t>– niniejsza osoba ma posiadać następujące kwalifikacje: wykształcenie wyższe ekonomiczne lub z zakresu zarządzania, udokumentowane minimum 3-letnie doświadczenie w pracy, w tym</w:t>
      </w:r>
      <w:r w:rsidR="005A2EFB">
        <w:rPr>
          <w:rFonts w:ascii="Times New Roman" w:hAnsi="Times New Roman" w:cs="Times New Roman"/>
          <w:color w:val="000000"/>
          <w:sz w:val="24"/>
          <w:szCs w:val="24"/>
          <w:lang w:val="pl-PL"/>
        </w:rPr>
        <w:t xml:space="preserve"> </w:t>
      </w:r>
      <w:r w:rsidR="00966701" w:rsidRPr="00966701">
        <w:rPr>
          <w:rFonts w:ascii="Times New Roman" w:hAnsi="Times New Roman" w:cs="Times New Roman"/>
          <w:color w:val="000000"/>
          <w:sz w:val="24"/>
          <w:szCs w:val="24"/>
          <w:lang w:val="pl-PL"/>
        </w:rPr>
        <w:t>3 lata w projektach współfinansowanych ze środków UE</w:t>
      </w:r>
      <w:r>
        <w:rPr>
          <w:rFonts w:ascii="Times New Roman" w:hAnsi="Times New Roman" w:cs="Times New Roman"/>
          <w:color w:val="000000"/>
          <w:sz w:val="24"/>
          <w:szCs w:val="24"/>
          <w:lang w:val="pl-PL"/>
        </w:rPr>
        <w:t>;</w:t>
      </w:r>
    </w:p>
    <w:p w:rsidR="00F037EC" w:rsidRPr="00122DAC" w:rsidRDefault="00962511" w:rsidP="00122DAC">
      <w:pPr>
        <w:pStyle w:val="Akapitzlist"/>
        <w:numPr>
          <w:ilvl w:val="0"/>
          <w:numId w:val="4"/>
        </w:numPr>
        <w:spacing w:line="312" w:lineRule="auto"/>
        <w:jc w:val="both"/>
        <w:rPr>
          <w:rFonts w:ascii="Times New Roman" w:hAnsi="Times New Roman" w:cs="Times New Roman"/>
          <w:color w:val="000000"/>
          <w:sz w:val="24"/>
          <w:szCs w:val="24"/>
          <w:lang w:val="pl-PL"/>
        </w:rPr>
      </w:pPr>
      <w:r w:rsidRPr="00122DAC">
        <w:rPr>
          <w:rFonts w:ascii="Times New Roman" w:hAnsi="Times New Roman" w:cs="Times New Roman"/>
          <w:b/>
          <w:bCs/>
          <w:color w:val="000000"/>
          <w:sz w:val="24"/>
          <w:szCs w:val="24"/>
          <w:lang w:val="pl-PL"/>
        </w:rPr>
        <w:t xml:space="preserve">Trener Treningu Kompetencji i Umiejętności Społecznych </w:t>
      </w:r>
      <w:r w:rsidRPr="00122DAC">
        <w:rPr>
          <w:rFonts w:ascii="Times New Roman" w:hAnsi="Times New Roman" w:cs="Times New Roman"/>
          <w:color w:val="000000"/>
          <w:sz w:val="24"/>
          <w:szCs w:val="24"/>
          <w:lang w:val="pl-PL"/>
        </w:rPr>
        <w:t xml:space="preserve">– niniejsza osoba ma posiadać następujące kwalifikacje: wykształcenie wyższe, udokumentowane co najmniej 3-letnie </w:t>
      </w:r>
      <w:r w:rsidR="00122DAC" w:rsidRPr="00122DAC">
        <w:rPr>
          <w:rFonts w:ascii="Times New Roman" w:hAnsi="Times New Roman" w:cs="Times New Roman"/>
          <w:color w:val="000000"/>
          <w:sz w:val="24"/>
          <w:szCs w:val="24"/>
          <w:lang w:val="pl-PL"/>
        </w:rPr>
        <w:t>w projektach współfinansowanych ze środków UE;</w:t>
      </w:r>
    </w:p>
    <w:p w:rsidR="00F037EC" w:rsidRDefault="00962511" w:rsidP="005A2EFB">
      <w:pPr>
        <w:pStyle w:val="Akapitzlist"/>
        <w:numPr>
          <w:ilvl w:val="0"/>
          <w:numId w:val="4"/>
        </w:numPr>
        <w:spacing w:line="312" w:lineRule="auto"/>
        <w:jc w:val="both"/>
        <w:rPr>
          <w:rFonts w:ascii="Times New Roman" w:hAnsi="Times New Roman" w:cs="Times New Roman"/>
          <w:color w:val="000000"/>
          <w:sz w:val="24"/>
          <w:szCs w:val="24"/>
          <w:lang w:val="pl-PL"/>
        </w:rPr>
      </w:pPr>
      <w:proofErr w:type="spellStart"/>
      <w:r>
        <w:rPr>
          <w:rFonts w:ascii="Times New Roman" w:hAnsi="Times New Roman" w:cs="Times New Roman"/>
          <w:b/>
          <w:bCs/>
          <w:color w:val="000000"/>
          <w:sz w:val="24"/>
          <w:szCs w:val="24"/>
          <w:lang w:val="pl-PL"/>
        </w:rPr>
        <w:t>Coach</w:t>
      </w:r>
      <w:proofErr w:type="spellEnd"/>
      <w:r>
        <w:rPr>
          <w:rFonts w:ascii="Times New Roman" w:hAnsi="Times New Roman" w:cs="Times New Roman"/>
          <w:b/>
          <w:bCs/>
          <w:color w:val="000000"/>
          <w:sz w:val="24"/>
          <w:szCs w:val="24"/>
          <w:lang w:val="pl-PL"/>
        </w:rPr>
        <w:t xml:space="preserve"> </w:t>
      </w:r>
      <w:r>
        <w:rPr>
          <w:rFonts w:ascii="Times New Roman" w:hAnsi="Times New Roman" w:cs="Times New Roman"/>
          <w:color w:val="000000"/>
          <w:sz w:val="24"/>
          <w:szCs w:val="24"/>
          <w:lang w:val="pl-PL"/>
        </w:rPr>
        <w:t xml:space="preserve">- niniejsza osoba ma posiadać następujące kwalifikacje: wykształcenie wyższe, poświadczone dyplomem lub certyfikatem wiedza z zakresu coachingu, </w:t>
      </w:r>
      <w:r>
        <w:rPr>
          <w:rFonts w:ascii="Times New Roman" w:hAnsi="Times New Roman" w:cs="Times New Roman"/>
          <w:color w:val="000000"/>
          <w:sz w:val="24"/>
          <w:szCs w:val="24"/>
          <w:lang w:val="pl-PL"/>
        </w:rPr>
        <w:lastRenderedPageBreak/>
        <w:t xml:space="preserve">udokumentowane minimum 3-letnie doświadczenie w pracy, w tym </w:t>
      </w:r>
      <w:r w:rsidR="005A2EFB" w:rsidRPr="005A2EFB">
        <w:rPr>
          <w:rFonts w:ascii="Times New Roman" w:hAnsi="Times New Roman" w:cs="Times New Roman"/>
          <w:color w:val="000000"/>
          <w:sz w:val="24"/>
          <w:szCs w:val="24"/>
          <w:lang w:val="pl-PL"/>
        </w:rPr>
        <w:t>3 lata w projektach współfinansowanych ze środków UE</w:t>
      </w:r>
    </w:p>
    <w:p w:rsidR="00F037EC" w:rsidRDefault="00962511">
      <w:pPr>
        <w:pStyle w:val="Akapitzlist"/>
        <w:numPr>
          <w:ilvl w:val="0"/>
          <w:numId w:val="4"/>
        </w:num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Instruktor Pierwszej Pomocy </w:t>
      </w:r>
      <w:r>
        <w:rPr>
          <w:rFonts w:ascii="Times New Roman" w:hAnsi="Times New Roman" w:cs="Times New Roman"/>
          <w:color w:val="000000"/>
          <w:sz w:val="24"/>
          <w:szCs w:val="24"/>
          <w:lang w:val="pl-PL"/>
        </w:rPr>
        <w:t>– niniejsza osoba ma posiadać następujące kwalifikacje: udokumentowane 3-letnie doświadczenie w prowadzeniu szkoleń z zakresu udzielenia pierwszej pomocy uprawnienia do przeprowadzania kursów z zakresu pierwszej pomocy i wydawania certyfikatów międzynarodowych;</w:t>
      </w:r>
    </w:p>
    <w:p w:rsidR="00F037EC" w:rsidRDefault="00962511">
      <w:pPr>
        <w:pStyle w:val="Akapitzlist"/>
        <w:numPr>
          <w:ilvl w:val="0"/>
          <w:numId w:val="4"/>
        </w:num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Trener aktywizacji społeczno-zdrowotnej </w:t>
      </w:r>
      <w:r>
        <w:rPr>
          <w:rFonts w:ascii="Times New Roman" w:hAnsi="Times New Roman" w:cs="Times New Roman"/>
          <w:color w:val="000000"/>
          <w:sz w:val="24"/>
          <w:szCs w:val="24"/>
          <w:lang w:val="pl-PL"/>
        </w:rPr>
        <w:t>- niniejsza osoba ma posiadać następujące kwalifikacje: wykształcenie wyższe rehabilitacja, fizjoterapia lub wychowanie fizyczne z uprawnieniami do gimnastyki korekcyjnej udokumentowane minimum 2-letnie doświadczenie w przeprowadzeniu zajęć aktywizacji społeczno-zdrowotnej ukierunkowanych na tożsamą grupę docelową;</w:t>
      </w:r>
    </w:p>
    <w:p w:rsidR="00F037EC" w:rsidRDefault="00962511">
      <w:pPr>
        <w:spacing w:line="312" w:lineRule="auto"/>
        <w:ind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3.</w:t>
      </w:r>
      <w:r>
        <w:rPr>
          <w:rFonts w:ascii="Times New Roman" w:hAnsi="Times New Roman" w:cs="Times New Roman"/>
          <w:color w:val="000000"/>
          <w:sz w:val="24"/>
          <w:szCs w:val="24"/>
          <w:lang w:val="pl-PL"/>
        </w:rPr>
        <w:tab/>
        <w:t>Zamawiający może, na każdym etapie postępowania, uznać, że Wykonawca nie posiada wymaganych zdolności, jeżeli zaangażowanie zasobów technicznych lub zawodowych Wykonawcy w inne przedsięwzięcia gospodarcze Wykonawcy może mieć negatywny wpływu na realizację niniejszego zamówienia.</w:t>
      </w:r>
    </w:p>
    <w:p w:rsidR="00F037EC" w:rsidRDefault="00962511">
      <w:pPr>
        <w:spacing w:line="312" w:lineRule="auto"/>
        <w:ind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4.</w:t>
      </w:r>
      <w:r>
        <w:rPr>
          <w:rFonts w:ascii="Times New Roman" w:hAnsi="Times New Roman" w:cs="Times New Roman"/>
          <w:color w:val="000000"/>
          <w:sz w:val="24"/>
          <w:szCs w:val="24"/>
          <w:lang w:val="pl-PL"/>
        </w:rPr>
        <w:tab/>
      </w:r>
      <w:r>
        <w:rPr>
          <w:rFonts w:ascii="Times New Roman" w:hAnsi="Times New Roman" w:cs="Times New Roman"/>
          <w:b/>
          <w:bCs/>
          <w:sz w:val="24"/>
          <w:szCs w:val="24"/>
          <w:lang w:val="pl-PL"/>
        </w:rPr>
        <w:t>Wykonawcy wspólnie ubiegający się o udzielenie zamówienia:</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 przypadku Wykonawców wspólnie ubiegających się o udzielenie zamówienia warunki, </w:t>
      </w:r>
      <w:r>
        <w:rPr>
          <w:rFonts w:ascii="Times New Roman" w:hAnsi="Times New Roman" w:cs="Times New Roman"/>
          <w:color w:val="000000"/>
          <w:sz w:val="24"/>
          <w:szCs w:val="24"/>
          <w:lang w:val="pl-PL"/>
        </w:rPr>
        <w:br/>
        <w:t xml:space="preserve">o których mowa w rozdz. VII. 1. 2) niniejszej WZUS zostaną spełnione jeżeli: warunek określony w pkt. 1) spełni samodzielnie każdy z Wykonawców wspólnie ubiegających się </w:t>
      </w:r>
      <w:r>
        <w:rPr>
          <w:rFonts w:ascii="Times New Roman" w:hAnsi="Times New Roman" w:cs="Times New Roman"/>
          <w:color w:val="000000"/>
          <w:sz w:val="24"/>
          <w:szCs w:val="24"/>
          <w:lang w:val="pl-PL"/>
        </w:rPr>
        <w:br/>
        <w:t>o zamówienie; warunki określone w pkt. 2) spełni co najmniej jeden z Wykonawców wspólnie ubiegających się o zamówienie lub spełnią go łącznie; warunki określone w pkt. 3) spełni co najmniej jeden z Wykonawców wspólnie ubiegających się o zamówienie lub spełnią go łącznie.</w:t>
      </w:r>
    </w:p>
    <w:p w:rsidR="00F037EC" w:rsidRDefault="00962511">
      <w:pPr>
        <w:pStyle w:val="Akapitzlist"/>
        <w:numPr>
          <w:ilvl w:val="0"/>
          <w:numId w:val="1"/>
        </w:numPr>
        <w:spacing w:line="312" w:lineRule="auto"/>
        <w:ind w:left="0"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Wykonawcy ci ustanawiają pełnomocnika do reprezentowania ich w postępowaniu </w:t>
      </w:r>
      <w:r>
        <w:rPr>
          <w:rFonts w:ascii="Times New Roman" w:hAnsi="Times New Roman" w:cs="Times New Roman"/>
          <w:color w:val="000000"/>
          <w:sz w:val="24"/>
          <w:szCs w:val="24"/>
          <w:lang w:val="pl-PL"/>
        </w:rPr>
        <w:br/>
        <w:t xml:space="preserve">o udzielenie zamówienia albo reprezentowania ich w postępowaniu i zawarcia umowy </w:t>
      </w:r>
      <w:r>
        <w:rPr>
          <w:rFonts w:ascii="Times New Roman" w:hAnsi="Times New Roman" w:cs="Times New Roman"/>
          <w:color w:val="000000"/>
          <w:sz w:val="24"/>
          <w:szCs w:val="24"/>
          <w:lang w:val="pl-PL"/>
        </w:rPr>
        <w:br/>
        <w:t>w sprawie przedmiotowego zamówienia.</w:t>
      </w:r>
    </w:p>
    <w:p w:rsidR="00F037EC" w:rsidRDefault="00962511">
      <w:pPr>
        <w:pStyle w:val="Akapitzlist"/>
        <w:numPr>
          <w:ilvl w:val="0"/>
          <w:numId w:val="1"/>
        </w:numPr>
        <w:spacing w:line="312" w:lineRule="auto"/>
        <w:ind w:left="0"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 związku z faktem, iż wszelka korespondencja związana z postępowaniem będzie kierowana do ustanowionego przez Wykonawców pełnomocnika należy podać adres pełnomocnika na jaki ma być wysyłana korespondencja.</w:t>
      </w:r>
    </w:p>
    <w:p w:rsidR="00F037EC" w:rsidRDefault="00962511">
      <w:pPr>
        <w:pStyle w:val="Akapitzlist"/>
        <w:numPr>
          <w:ilvl w:val="0"/>
          <w:numId w:val="1"/>
        </w:numPr>
        <w:spacing w:line="312" w:lineRule="auto"/>
        <w:ind w:left="0"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Pełnomocnictwo dla ustanowionego pełnomocnika powinno jednoznacznie określać postępowanie, do którego się odnosi, precyzować zakres umocowania i wskazywać pełnomocnika. Musi też wyliczać wszystkich Wykonawców wspólnie ubiegających się </w:t>
      </w:r>
      <w:r>
        <w:rPr>
          <w:rFonts w:ascii="Times New Roman" w:hAnsi="Times New Roman" w:cs="Times New Roman"/>
          <w:color w:val="000000"/>
          <w:sz w:val="24"/>
          <w:szCs w:val="24"/>
          <w:lang w:val="pl-PL"/>
        </w:rPr>
        <w:br/>
        <w:t>o zamówienie i być podpisane przez każdego z nich.</w:t>
      </w:r>
    </w:p>
    <w:p w:rsidR="00F037EC" w:rsidRDefault="00962511">
      <w:pPr>
        <w:pStyle w:val="Akapitzlist"/>
        <w:numPr>
          <w:ilvl w:val="0"/>
          <w:numId w:val="1"/>
        </w:numPr>
        <w:spacing w:line="312" w:lineRule="auto"/>
        <w:ind w:left="0"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Pełnomocnictwo musi być dołączone do oferty (oryginał lub kopia potwierdzona za zgodność z oryginałem) i będzie tożsame z pełnomocnictwem do podpisywania oferty.</w:t>
      </w:r>
    </w:p>
    <w:p w:rsidR="00F037EC" w:rsidRDefault="00962511">
      <w:pPr>
        <w:pStyle w:val="Akapitzlist"/>
        <w:numPr>
          <w:ilvl w:val="0"/>
          <w:numId w:val="1"/>
        </w:numPr>
        <w:spacing w:line="312" w:lineRule="auto"/>
        <w:ind w:left="0" w:hanging="284"/>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lastRenderedPageBreak/>
        <w:t xml:space="preserve">Fakultatywne podstawy wykluczenia Wykonawcy, o których mowa w art. 24 ust. 5 ustawy </w:t>
      </w:r>
      <w:proofErr w:type="spellStart"/>
      <w:r>
        <w:rPr>
          <w:rFonts w:ascii="Times New Roman" w:hAnsi="Times New Roman" w:cs="Times New Roman"/>
          <w:b/>
          <w:bCs/>
          <w:color w:val="000000"/>
          <w:sz w:val="24"/>
          <w:szCs w:val="24"/>
          <w:lang w:val="pl-PL"/>
        </w:rPr>
        <w:t>Pzp</w:t>
      </w:r>
      <w:proofErr w:type="spellEnd"/>
      <w:r>
        <w:rPr>
          <w:rFonts w:ascii="Times New Roman" w:hAnsi="Times New Roman" w:cs="Times New Roman"/>
          <w:color w:val="000000"/>
          <w:sz w:val="24"/>
          <w:szCs w:val="24"/>
          <w:lang w:val="pl-PL"/>
        </w:rPr>
        <w:t>:</w:t>
      </w:r>
    </w:p>
    <w:p w:rsidR="00F037EC" w:rsidRDefault="00962511">
      <w:pPr>
        <w:spacing w:line="312"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Z przedmiotowego postępowania Zamawiający wykluczy Wykonawcę:</w:t>
      </w:r>
    </w:p>
    <w:p w:rsidR="00F037EC" w:rsidRDefault="00962511">
      <w:pPr>
        <w:pStyle w:val="Akapitzlist"/>
        <w:numPr>
          <w:ilvl w:val="0"/>
          <w:numId w:val="8"/>
        </w:num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 </w:t>
      </w:r>
      <w:proofErr w:type="spellStart"/>
      <w:r>
        <w:rPr>
          <w:rFonts w:ascii="Times New Roman" w:hAnsi="Times New Roman" w:cs="Times New Roman"/>
          <w:color w:val="000000"/>
          <w:sz w:val="24"/>
          <w:szCs w:val="24"/>
          <w:lang w:val="pl-PL"/>
        </w:rPr>
        <w:t>jątku</w:t>
      </w:r>
      <w:proofErr w:type="spellEnd"/>
      <w:r>
        <w:rPr>
          <w:rFonts w:ascii="Times New Roman" w:hAnsi="Times New Roman" w:cs="Times New Roman"/>
          <w:color w:val="000000"/>
          <w:sz w:val="24"/>
          <w:szCs w:val="24"/>
          <w:lang w:val="pl-PL"/>
        </w:rPr>
        <w:t xml:space="preserve"> upadłego, chyba że sąd zarządził likwidację jego majątku w trybie art. 366 ust. 1 ustawy z dnia 28 lutego 2003 r. – Prawo upadłościowe (Dz. U. z 2015 r. poz. 233, 978, 1166, 1259 i 1844 oraz z 2016 r. poz. 615) – </w:t>
      </w:r>
      <w:r>
        <w:rPr>
          <w:rFonts w:ascii="Times New Roman" w:hAnsi="Times New Roman" w:cs="Times New Roman"/>
          <w:b/>
          <w:bCs/>
          <w:color w:val="000000"/>
          <w:sz w:val="24"/>
          <w:szCs w:val="24"/>
          <w:lang w:val="pl-PL"/>
        </w:rPr>
        <w:t>art. 24 ust. 5 pkt 1</w:t>
      </w:r>
      <w:r>
        <w:rPr>
          <w:rFonts w:ascii="Times New Roman" w:hAnsi="Times New Roman" w:cs="Times New Roman"/>
          <w:color w:val="000000"/>
          <w:sz w:val="24"/>
          <w:szCs w:val="24"/>
          <w:lang w:val="pl-PL"/>
        </w:rPr>
        <w:t>;</w:t>
      </w:r>
    </w:p>
    <w:p w:rsidR="00F037EC" w:rsidRDefault="00962511">
      <w:pPr>
        <w:pStyle w:val="Akapitzlist"/>
        <w:numPr>
          <w:ilvl w:val="0"/>
          <w:numId w:val="8"/>
        </w:numPr>
        <w:spacing w:line="312" w:lineRule="auto"/>
        <w:ind w:left="0" w:firstLine="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r>
        <w:rPr>
          <w:rFonts w:ascii="Times New Roman" w:hAnsi="Times New Roman" w:cs="Times New Roman"/>
          <w:b/>
          <w:bCs/>
          <w:color w:val="000000"/>
          <w:sz w:val="24"/>
          <w:szCs w:val="24"/>
          <w:lang w:val="pl-PL"/>
        </w:rPr>
        <w:t>– art. 24 ust. 5 pkt 2</w:t>
      </w:r>
      <w:r>
        <w:rPr>
          <w:rFonts w:ascii="Times New Roman" w:hAnsi="Times New Roman" w:cs="Times New Roman"/>
          <w:color w:val="000000"/>
          <w:sz w:val="24"/>
          <w:szCs w:val="24"/>
          <w:lang w:val="pl-PL"/>
        </w:rPr>
        <w:t>;</w:t>
      </w:r>
    </w:p>
    <w:p w:rsidR="00F037EC" w:rsidRDefault="00962511">
      <w:pPr>
        <w:pStyle w:val="Akapitzlist"/>
        <w:numPr>
          <w:ilvl w:val="0"/>
          <w:numId w:val="8"/>
        </w:numPr>
        <w:spacing w:line="312" w:lineRule="auto"/>
        <w:ind w:left="0"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 </w:t>
      </w:r>
      <w:r>
        <w:rPr>
          <w:rFonts w:ascii="Times New Roman" w:hAnsi="Times New Roman" w:cs="Times New Roman"/>
          <w:b/>
          <w:bCs/>
          <w:color w:val="000000"/>
          <w:sz w:val="24"/>
          <w:szCs w:val="24"/>
          <w:lang w:val="pl-PL"/>
        </w:rPr>
        <w:t>art. 24 ust. 5 pkt 4</w:t>
      </w:r>
      <w:r>
        <w:rPr>
          <w:rFonts w:ascii="Times New Roman" w:hAnsi="Times New Roman" w:cs="Times New Roman"/>
          <w:color w:val="000000"/>
          <w:sz w:val="24"/>
          <w:szCs w:val="24"/>
          <w:lang w:val="pl-PL"/>
        </w:rPr>
        <w:t>;</w:t>
      </w:r>
    </w:p>
    <w:p w:rsidR="00F037EC" w:rsidRDefault="00962511">
      <w:pPr>
        <w:pStyle w:val="Akapitzlist"/>
        <w:numPr>
          <w:ilvl w:val="0"/>
          <w:numId w:val="8"/>
        </w:numPr>
        <w:spacing w:line="312" w:lineRule="auto"/>
        <w:ind w:left="0"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hAnsi="Times New Roman" w:cs="Times New Roman"/>
          <w:b/>
          <w:bCs/>
          <w:color w:val="000000"/>
          <w:sz w:val="24"/>
          <w:szCs w:val="24"/>
          <w:lang w:val="pl-PL"/>
        </w:rPr>
        <w:t>art. 24 ust. 5 pkt 8</w:t>
      </w:r>
      <w:r>
        <w:rPr>
          <w:rFonts w:ascii="Times New Roman" w:hAnsi="Times New Roman" w:cs="Times New Roman"/>
          <w:color w:val="000000"/>
          <w:sz w:val="24"/>
          <w:szCs w:val="24"/>
          <w:lang w:val="pl-PL"/>
        </w:rPr>
        <w:t>.</w:t>
      </w:r>
    </w:p>
    <w:p w:rsidR="00F037EC" w:rsidRDefault="00962511">
      <w:p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VIII WYKAZ OŚWIADCZEŃ I DOKUMENTÓW, JAKIE MAJĄ DOSTARCZYĆ WYKONAWCY W CELU POTWIERDZENIA BRAKU PODSTAW DO WYKLUCZENIA ORAZ SPEŁNIANIA WARUNKÓW UDZIAŁU W POSTĘPOWANIU O UDZIELENIE ZAMÓWIENIA PUBLICZNEGO</w:t>
      </w:r>
    </w:p>
    <w:p w:rsidR="00F037EC" w:rsidRDefault="00962511">
      <w:pPr>
        <w:spacing w:line="312"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Oświadczenia i dokumenty składane wraz z ofertą – dotyczy każdego Wykonawcy biorącego udział w postępowaniu:</w:t>
      </w:r>
    </w:p>
    <w:p w:rsidR="00F037EC" w:rsidRDefault="00962511">
      <w:pPr>
        <w:pStyle w:val="Akapitzlist"/>
        <w:numPr>
          <w:ilvl w:val="0"/>
          <w:numId w:val="9"/>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 xml:space="preserve">W celu wykazania braku podstaw do wykluczenia, o których mowa w art. 24 ust. 1 oraz 24 ust. 5 pkt 1, 2, 4 i 8 ustawy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 xml:space="preserve"> Zamawiający wymaga złożenia oświadczenia – wg wzoru stanowiącego </w:t>
      </w:r>
      <w:r>
        <w:rPr>
          <w:rFonts w:ascii="Times New Roman" w:hAnsi="Times New Roman" w:cs="Times New Roman"/>
          <w:b/>
          <w:color w:val="000000"/>
          <w:sz w:val="24"/>
          <w:szCs w:val="24"/>
          <w:lang w:val="pl-PL"/>
        </w:rPr>
        <w:t>Załącznik nr 4 do WZUS</w:t>
      </w:r>
      <w:r>
        <w:rPr>
          <w:rFonts w:ascii="Times New Roman" w:hAnsi="Times New Roman" w:cs="Times New Roman"/>
          <w:color w:val="000000"/>
          <w:sz w:val="24"/>
          <w:szCs w:val="24"/>
          <w:lang w:val="pl-PL"/>
        </w:rPr>
        <w:t xml:space="preserve"> – </w:t>
      </w:r>
      <w:r>
        <w:rPr>
          <w:rFonts w:ascii="Times New Roman" w:hAnsi="Times New Roman" w:cs="Times New Roman"/>
          <w:iCs/>
          <w:color w:val="000000"/>
          <w:sz w:val="24"/>
          <w:szCs w:val="24"/>
          <w:lang w:val="pl-PL"/>
        </w:rPr>
        <w:t>oryginał</w:t>
      </w:r>
      <w:r>
        <w:rPr>
          <w:rFonts w:ascii="Times New Roman" w:hAnsi="Times New Roman" w:cs="Times New Roman"/>
          <w:color w:val="000000"/>
          <w:sz w:val="24"/>
          <w:szCs w:val="24"/>
          <w:lang w:val="pl-PL"/>
        </w:rPr>
        <w:t>.</w:t>
      </w:r>
    </w:p>
    <w:p w:rsidR="00F037EC" w:rsidRDefault="00962511">
      <w:pPr>
        <w:pStyle w:val="Akapitzlist"/>
        <w:numPr>
          <w:ilvl w:val="0"/>
          <w:numId w:val="9"/>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 celu wykazania spełnienia warunków udziału w postępowaniu, o których mowa w art. 22 ust. 1b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 xml:space="preserve"> Zamawiający wymaga złożenia oświadczenia – wg wzoru stanowiącego </w:t>
      </w:r>
      <w:r>
        <w:rPr>
          <w:rFonts w:ascii="Times New Roman" w:hAnsi="Times New Roman" w:cs="Times New Roman"/>
          <w:b/>
          <w:color w:val="000000"/>
          <w:sz w:val="24"/>
          <w:szCs w:val="24"/>
          <w:lang w:val="pl-PL"/>
        </w:rPr>
        <w:t>Załącznik nr 5 do WZUS</w:t>
      </w:r>
      <w:r>
        <w:rPr>
          <w:rFonts w:ascii="Times New Roman" w:hAnsi="Times New Roman" w:cs="Times New Roman"/>
          <w:color w:val="000000"/>
          <w:sz w:val="24"/>
          <w:szCs w:val="24"/>
          <w:lang w:val="pl-PL"/>
        </w:rPr>
        <w:t xml:space="preserve"> – </w:t>
      </w:r>
      <w:r>
        <w:rPr>
          <w:rFonts w:ascii="Times New Roman" w:hAnsi="Times New Roman" w:cs="Times New Roman"/>
          <w:iCs/>
          <w:color w:val="000000"/>
          <w:sz w:val="24"/>
          <w:szCs w:val="24"/>
          <w:lang w:val="pl-PL"/>
        </w:rPr>
        <w:t>oryginał</w:t>
      </w:r>
      <w:r>
        <w:rPr>
          <w:rFonts w:ascii="Times New Roman" w:hAnsi="Times New Roman" w:cs="Times New Roman"/>
          <w:color w:val="000000"/>
          <w:sz w:val="24"/>
          <w:szCs w:val="24"/>
          <w:lang w:val="pl-PL"/>
        </w:rPr>
        <w:t>.</w:t>
      </w:r>
    </w:p>
    <w:p w:rsidR="00F037EC" w:rsidRDefault="00962511">
      <w:pPr>
        <w:pStyle w:val="Akapitzlist"/>
        <w:numPr>
          <w:ilvl w:val="0"/>
          <w:numId w:val="9"/>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Wypełniony i podpisany formularz ofertowy– </w:t>
      </w:r>
      <w:r>
        <w:rPr>
          <w:rFonts w:ascii="Times New Roman" w:hAnsi="Times New Roman" w:cs="Times New Roman"/>
          <w:b/>
          <w:color w:val="000000"/>
          <w:sz w:val="24"/>
          <w:szCs w:val="24"/>
          <w:lang w:val="pl-PL"/>
        </w:rPr>
        <w:t>załącznik nr 2 do WZUS.</w:t>
      </w:r>
    </w:p>
    <w:p w:rsidR="00F037EC" w:rsidRDefault="00962511">
      <w:pPr>
        <w:pStyle w:val="Akapitzlist"/>
        <w:spacing w:line="312" w:lineRule="auto"/>
        <w:ind w:left="218"/>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Wykonawca do oferty zobowiązany jest załączyć harmonogram/ plan/ merytoryczny program poszczególnych etapów, zgodnie z wytycznymi zawartymi w załączniku nr 1 do WZUS i umowy – opis przedmiotu zamówienia.</w:t>
      </w:r>
    </w:p>
    <w:p w:rsidR="00F037EC" w:rsidRDefault="00962511">
      <w:pPr>
        <w:pStyle w:val="Akapitzlist"/>
        <w:numPr>
          <w:ilvl w:val="0"/>
          <w:numId w:val="9"/>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Pełnomocnictwo udzielane osobom podpisującym ofertę, o ile prawo do reprezentowania Wykonawcy w powyższym zakresie nie wynika wprost z dokumentu rejestrowego.</w:t>
      </w:r>
    </w:p>
    <w:p w:rsidR="00F037EC" w:rsidRDefault="00962511">
      <w:pPr>
        <w:pStyle w:val="Akapitzlist"/>
        <w:numPr>
          <w:ilvl w:val="0"/>
          <w:numId w:val="9"/>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Zaświadczenie właściwego naczelnika urzędu skarbowego potwierdzającego, że Wykonawca nie zalega z opłacaniem podatków, wystawione </w:t>
      </w:r>
      <w:r>
        <w:rPr>
          <w:rFonts w:ascii="Times New Roman" w:hAnsi="Times New Roman" w:cs="Times New Roman"/>
          <w:b/>
          <w:bCs/>
          <w:color w:val="000000"/>
          <w:sz w:val="24"/>
          <w:szCs w:val="24"/>
          <w:lang w:val="pl-PL"/>
        </w:rPr>
        <w:t>nie wcześniej niż 3 miesiące przed upływem</w:t>
      </w:r>
      <w:r>
        <w:rPr>
          <w:rFonts w:ascii="Times New Roman" w:hAnsi="Times New Roman" w:cs="Times New Roman"/>
          <w:color w:val="000000"/>
          <w:sz w:val="24"/>
          <w:szCs w:val="24"/>
          <w:lang w:val="pl-PL"/>
        </w:rPr>
        <w:t xml:space="preserve"> </w:t>
      </w:r>
      <w:r>
        <w:rPr>
          <w:rFonts w:ascii="Times New Roman" w:hAnsi="Times New Roman" w:cs="Times New Roman"/>
          <w:b/>
          <w:bCs/>
          <w:color w:val="000000"/>
          <w:sz w:val="24"/>
          <w:szCs w:val="24"/>
          <w:lang w:val="pl-PL"/>
        </w:rPr>
        <w:t>terminu składania ofert</w:t>
      </w:r>
      <w:r>
        <w:rPr>
          <w:rFonts w:ascii="Times New Roman" w:hAnsi="Times New Roman" w:cs="Times New Roman"/>
          <w:color w:val="000000"/>
          <w:sz w:val="24"/>
          <w:szCs w:val="24"/>
          <w:lang w:val="pl-PL"/>
        </w:rPr>
        <w:t xml:space="preserve">,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 </w:t>
      </w:r>
      <w:r>
        <w:rPr>
          <w:rFonts w:ascii="Times New Roman" w:hAnsi="Times New Roman" w:cs="Times New Roman"/>
          <w:iCs/>
          <w:color w:val="000000"/>
          <w:sz w:val="24"/>
          <w:szCs w:val="24"/>
          <w:lang w:val="pl-PL"/>
        </w:rPr>
        <w:t>oryginał lub kserokopia poświadczona za zgodność z oryginałem.</w:t>
      </w:r>
    </w:p>
    <w:p w:rsidR="00F037EC" w:rsidRDefault="00962511">
      <w:pPr>
        <w:pStyle w:val="Akapitzlist"/>
        <w:numPr>
          <w:ilvl w:val="0"/>
          <w:numId w:val="9"/>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w:t>
      </w:r>
      <w:r>
        <w:rPr>
          <w:rFonts w:ascii="Times New Roman" w:hAnsi="Times New Roman" w:cs="Times New Roman"/>
          <w:b/>
          <w:bCs/>
          <w:color w:val="000000"/>
          <w:sz w:val="24"/>
          <w:szCs w:val="24"/>
          <w:lang w:val="pl-PL"/>
        </w:rPr>
        <w:t xml:space="preserve">nie wcześniej niż 3 miesiące przed upływem terminu składania ofert </w:t>
      </w:r>
      <w:r>
        <w:rPr>
          <w:rFonts w:ascii="Times New Roman" w:hAnsi="Times New Roman" w:cs="Times New Roman"/>
          <w:color w:val="000000"/>
          <w:sz w:val="24"/>
          <w:szCs w:val="24"/>
          <w:lang w:val="pl-PL"/>
        </w:rPr>
        <w:t xml:space="preserve">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 </w:t>
      </w:r>
      <w:r>
        <w:rPr>
          <w:rFonts w:ascii="Times New Roman" w:hAnsi="Times New Roman" w:cs="Times New Roman"/>
          <w:iCs/>
          <w:color w:val="000000"/>
          <w:sz w:val="24"/>
          <w:szCs w:val="24"/>
          <w:lang w:val="pl-PL"/>
        </w:rPr>
        <w:t>oryginał lub kserokopia poświadczona za zgodność z oryginałem</w:t>
      </w:r>
      <w:r>
        <w:rPr>
          <w:rFonts w:ascii="Times New Roman" w:hAnsi="Times New Roman" w:cs="Times New Roman"/>
          <w:color w:val="000000"/>
          <w:sz w:val="24"/>
          <w:szCs w:val="24"/>
          <w:lang w:val="pl-PL"/>
        </w:rPr>
        <w:t>.</w:t>
      </w:r>
    </w:p>
    <w:p w:rsidR="00F037EC" w:rsidRDefault="00962511">
      <w:pPr>
        <w:pStyle w:val="Akapitzlist"/>
        <w:numPr>
          <w:ilvl w:val="0"/>
          <w:numId w:val="9"/>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Aktualny wpisu do rejestru instytucji szkoleniowych prowadzonego przez Wojewódzki Urząd Pracy zgodnie z art. 20 ustawy z dnia 20 kwietnia 2004 r. o promocji zatrudnienia i instytucjach rynku pracy /tj. Dz. U. z 2016 r., poz. 645 z </w:t>
      </w:r>
      <w:proofErr w:type="spellStart"/>
      <w:r>
        <w:rPr>
          <w:rFonts w:ascii="Times New Roman" w:hAnsi="Times New Roman" w:cs="Times New Roman"/>
          <w:color w:val="000000"/>
          <w:sz w:val="24"/>
          <w:szCs w:val="24"/>
          <w:lang w:val="pl-PL"/>
        </w:rPr>
        <w:t>póżn</w:t>
      </w:r>
      <w:proofErr w:type="spellEnd"/>
      <w:r>
        <w:rPr>
          <w:rFonts w:ascii="Times New Roman" w:hAnsi="Times New Roman" w:cs="Times New Roman"/>
          <w:color w:val="000000"/>
          <w:sz w:val="24"/>
          <w:szCs w:val="24"/>
          <w:lang w:val="pl-PL"/>
        </w:rPr>
        <w:t xml:space="preserve">. zm./., uprawniający do prowadzenia szkoleń/kursów lub oświadczenie o ustawowym zwolnieniu z uzyskania ww. wpisu lub zezwolenia - </w:t>
      </w:r>
      <w:r>
        <w:rPr>
          <w:rFonts w:ascii="Times New Roman" w:hAnsi="Times New Roman" w:cs="Times New Roman"/>
          <w:iCs/>
          <w:color w:val="000000"/>
          <w:sz w:val="24"/>
          <w:szCs w:val="24"/>
          <w:lang w:val="pl-PL"/>
        </w:rPr>
        <w:t>oryginał lub kserokopia poświadczona za zgodność z oryginałem</w:t>
      </w:r>
      <w:r>
        <w:rPr>
          <w:rFonts w:ascii="Times New Roman" w:hAnsi="Times New Roman" w:cs="Times New Roman"/>
          <w:color w:val="000000"/>
          <w:sz w:val="24"/>
          <w:szCs w:val="24"/>
          <w:lang w:val="pl-PL"/>
        </w:rPr>
        <w:t>.</w:t>
      </w:r>
    </w:p>
    <w:p w:rsidR="00F037EC" w:rsidRDefault="00962511">
      <w:pPr>
        <w:pStyle w:val="Akapitzlist"/>
        <w:numPr>
          <w:ilvl w:val="0"/>
          <w:numId w:val="9"/>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 </w:t>
      </w:r>
      <w:r>
        <w:rPr>
          <w:rFonts w:ascii="Times New Roman" w:hAnsi="Times New Roman" w:cs="Times New Roman"/>
          <w:iCs/>
          <w:color w:val="000000"/>
          <w:sz w:val="24"/>
          <w:szCs w:val="24"/>
          <w:lang w:val="pl-PL"/>
        </w:rPr>
        <w:t>oryginał lub kserokopia poświadczona za zgodność z oryginałem</w:t>
      </w:r>
      <w:r>
        <w:rPr>
          <w:rFonts w:ascii="Times New Roman" w:hAnsi="Times New Roman" w:cs="Times New Roman"/>
          <w:color w:val="000000"/>
          <w:sz w:val="24"/>
          <w:szCs w:val="24"/>
          <w:lang w:val="pl-PL"/>
        </w:rPr>
        <w:t>.</w:t>
      </w:r>
    </w:p>
    <w:p w:rsidR="00F037EC" w:rsidRDefault="00962511">
      <w:pPr>
        <w:pStyle w:val="Akapitzlist"/>
        <w:spacing w:line="312" w:lineRule="auto"/>
        <w:ind w:left="218"/>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UWAGA:</w:t>
      </w:r>
    </w:p>
    <w:p w:rsidR="00F037EC" w:rsidRDefault="00962511">
      <w:pPr>
        <w:pStyle w:val="Akapitzlist"/>
        <w:spacing w:line="312" w:lineRule="auto"/>
        <w:ind w:left="218"/>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W przypadku oferty składanej przez Wykonawców wspólnie ubiegających się o udzielenie zamówienia (Konsorcjum, spółka cywilna), dokumenty, o których mowa w </w:t>
      </w:r>
      <w:proofErr w:type="spellStart"/>
      <w:r>
        <w:rPr>
          <w:rFonts w:ascii="Times New Roman" w:hAnsi="Times New Roman" w:cs="Times New Roman"/>
          <w:color w:val="000000"/>
          <w:sz w:val="24"/>
          <w:szCs w:val="24"/>
          <w:lang w:val="pl-PL"/>
        </w:rPr>
        <w:t>ppkt</w:t>
      </w:r>
      <w:proofErr w:type="spellEnd"/>
      <w:r>
        <w:rPr>
          <w:rFonts w:ascii="Times New Roman" w:hAnsi="Times New Roman" w:cs="Times New Roman"/>
          <w:color w:val="000000"/>
          <w:sz w:val="24"/>
          <w:szCs w:val="24"/>
          <w:lang w:val="pl-PL"/>
        </w:rPr>
        <w:t xml:space="preserve"> 1), 2), 4), 5), 6), 7) i 8) </w:t>
      </w:r>
      <w:r>
        <w:rPr>
          <w:rFonts w:ascii="Times New Roman" w:hAnsi="Times New Roman" w:cs="Times New Roman"/>
          <w:b/>
          <w:bCs/>
          <w:color w:val="000000"/>
          <w:sz w:val="24"/>
          <w:szCs w:val="24"/>
          <w:lang w:val="pl-PL"/>
        </w:rPr>
        <w:t>składane będą przez każdego partnera konsorcjum/ wspólnika spółki cywilnej.</w:t>
      </w:r>
    </w:p>
    <w:p w:rsidR="00F037EC" w:rsidRDefault="00962511">
      <w:pPr>
        <w:pStyle w:val="Akapitzlist"/>
        <w:numPr>
          <w:ilvl w:val="0"/>
          <w:numId w:val="9"/>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Wykaz usług związanych z przedmiotem zamówienia przeprowadzonych w okresie ostatnich trzech lat (3) przed upływem terminu składania ofert </w:t>
      </w:r>
      <w:r>
        <w:rPr>
          <w:rFonts w:ascii="Times New Roman" w:hAnsi="Times New Roman" w:cs="Times New Roman"/>
          <w:b/>
          <w:bCs/>
          <w:color w:val="000000"/>
          <w:sz w:val="24"/>
          <w:szCs w:val="24"/>
          <w:lang w:val="pl-PL"/>
        </w:rPr>
        <w:t>co najmniej</w:t>
      </w:r>
      <w:r>
        <w:rPr>
          <w:rFonts w:ascii="Times New Roman" w:hAnsi="Times New Roman" w:cs="Times New Roman"/>
          <w:color w:val="000000"/>
          <w:sz w:val="24"/>
          <w:szCs w:val="24"/>
          <w:lang w:val="pl-PL"/>
        </w:rPr>
        <w:t xml:space="preserve">: jedną (1) usługę dotyczącą diagnozy indywidualnych potrzeb i potencjałów uczestników projektu, jedną (1) usługę dotyczącą treningu kompetencji i umiejętności społecznych wraz </w:t>
      </w:r>
      <w:r>
        <w:rPr>
          <w:rFonts w:ascii="Times New Roman" w:hAnsi="Times New Roman" w:cs="Times New Roman"/>
          <w:color w:val="000000"/>
          <w:sz w:val="24"/>
          <w:szCs w:val="24"/>
          <w:lang w:val="pl-PL"/>
        </w:rPr>
        <w:br/>
        <w:t xml:space="preserve">z dodatkowymi zajęciami społecznymi w trybie wyjazdowym, jedną (1) usługę dotyczącą wsparcia rozwojowego i </w:t>
      </w:r>
      <w:proofErr w:type="spellStart"/>
      <w:r>
        <w:rPr>
          <w:rFonts w:ascii="Times New Roman" w:hAnsi="Times New Roman" w:cs="Times New Roman"/>
          <w:color w:val="000000"/>
          <w:sz w:val="24"/>
          <w:szCs w:val="24"/>
          <w:lang w:val="pl-PL"/>
        </w:rPr>
        <w:t>tutoringu</w:t>
      </w:r>
      <w:proofErr w:type="spellEnd"/>
      <w:r>
        <w:rPr>
          <w:rFonts w:ascii="Times New Roman" w:hAnsi="Times New Roman" w:cs="Times New Roman"/>
          <w:color w:val="000000"/>
          <w:sz w:val="24"/>
          <w:szCs w:val="24"/>
          <w:lang w:val="pl-PL"/>
        </w:rPr>
        <w:t xml:space="preserve">, jedną (1) usługę dotyczącą szkolenia z zakresu pierwszej pomocy, jedną (1) usługę dotycząca aktywizacji </w:t>
      </w:r>
      <w:proofErr w:type="spellStart"/>
      <w:r>
        <w:rPr>
          <w:rFonts w:ascii="Times New Roman" w:hAnsi="Times New Roman" w:cs="Times New Roman"/>
          <w:color w:val="000000"/>
          <w:sz w:val="24"/>
          <w:szCs w:val="24"/>
          <w:lang w:val="pl-PL"/>
        </w:rPr>
        <w:t>społeczno</w:t>
      </w:r>
      <w:proofErr w:type="spellEnd"/>
      <w:r>
        <w:rPr>
          <w:rFonts w:ascii="Times New Roman" w:hAnsi="Times New Roman" w:cs="Times New Roman"/>
          <w:color w:val="000000"/>
          <w:sz w:val="24"/>
          <w:szCs w:val="24"/>
          <w:lang w:val="pl-PL"/>
        </w:rPr>
        <w:t xml:space="preserve"> – zdrowotnej wraz </w:t>
      </w:r>
      <w:r>
        <w:rPr>
          <w:rFonts w:ascii="Times New Roman" w:hAnsi="Times New Roman" w:cs="Times New Roman"/>
          <w:color w:val="000000"/>
          <w:sz w:val="24"/>
          <w:szCs w:val="24"/>
          <w:lang w:val="pl-PL"/>
        </w:rPr>
        <w:br/>
        <w:t xml:space="preserve">z podaniem ich wartości, dat wykonania i podmiotu, na rzecz których usługi te zostały wykonane oraz załączenia dowodów określających czy usługi zostały wykonane lub są wykonywane należycie. Dowodami o których mowa, są referencje bądź inne dokumenty wystawione przez podmiot, na rzecz którego usługi były wykonane, a w przypadku świadczeń okresowych lub ciągłych są wykonywane. Jeżeli z uzasadnionej przyczyny </w:t>
      </w:r>
      <w:r>
        <w:rPr>
          <w:rFonts w:ascii="Times New Roman" w:hAnsi="Times New Roman" w:cs="Times New Roman"/>
          <w:color w:val="000000"/>
          <w:sz w:val="24"/>
          <w:szCs w:val="24"/>
          <w:lang w:val="pl-PL"/>
        </w:rPr>
        <w:br/>
        <w:t xml:space="preserve">o obiektywnym charakterze Wykonawca nie jest w stanie uzyskać tych dokumentów składa swoje oświadczenie. W przypadku świadczeń okresowych lub ciągłych nadal wykonywanych referencje bądź inne dokumenty potwierdzające ich należyte wykonanie powinny być wydane nie wcześniej niż 3 miesiące przed upływem terminu składania ofert </w:t>
      </w:r>
      <w:r>
        <w:rPr>
          <w:rFonts w:ascii="Times New Roman" w:hAnsi="Times New Roman" w:cs="Times New Roman"/>
          <w:b/>
          <w:bCs/>
          <w:color w:val="000000"/>
          <w:sz w:val="24"/>
          <w:szCs w:val="24"/>
          <w:lang w:val="pl-PL"/>
        </w:rPr>
        <w:t xml:space="preserve">– </w:t>
      </w:r>
      <w:r>
        <w:rPr>
          <w:rFonts w:ascii="Times New Roman" w:hAnsi="Times New Roman" w:cs="Times New Roman"/>
          <w:color w:val="000000"/>
          <w:sz w:val="24"/>
          <w:szCs w:val="24"/>
          <w:lang w:val="pl-PL"/>
        </w:rPr>
        <w:t xml:space="preserve">zgodnie z </w:t>
      </w:r>
      <w:r>
        <w:rPr>
          <w:rFonts w:ascii="Times New Roman" w:hAnsi="Times New Roman" w:cs="Times New Roman"/>
          <w:b/>
          <w:color w:val="000000"/>
          <w:sz w:val="24"/>
          <w:szCs w:val="24"/>
          <w:lang w:val="pl-PL"/>
        </w:rPr>
        <w:t>załącznikiem nr 7 do WZUS</w:t>
      </w:r>
      <w:r>
        <w:rPr>
          <w:rFonts w:ascii="Times New Roman" w:hAnsi="Times New Roman" w:cs="Times New Roman"/>
          <w:color w:val="000000"/>
          <w:sz w:val="24"/>
          <w:szCs w:val="24"/>
          <w:lang w:val="pl-PL"/>
        </w:rPr>
        <w:t>;</w:t>
      </w:r>
    </w:p>
    <w:p w:rsidR="00F037EC" w:rsidRDefault="00962511">
      <w:pPr>
        <w:pStyle w:val="Akapitzlist"/>
        <w:numPr>
          <w:ilvl w:val="0"/>
          <w:numId w:val="9"/>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Wykaz osób, które będą uczestniczyć w wykonywaniu zamówienia, odpowiedzialnych za świadczenie usług wraz z informacjami na temat ich kwalifikacji zawodowych, doświadczenia i wykształcenia niezbędnego do wykonania zamówienia, a także zakresu wykonywanych przez nich czynności: - </w:t>
      </w:r>
      <w:r>
        <w:rPr>
          <w:rFonts w:ascii="Times New Roman" w:hAnsi="Times New Roman" w:cs="Times New Roman"/>
          <w:b/>
          <w:color w:val="000000"/>
          <w:sz w:val="24"/>
          <w:szCs w:val="24"/>
          <w:lang w:val="pl-PL"/>
        </w:rPr>
        <w:t>zgodnie z załącznikiem nr 8 do WZUS;</w:t>
      </w:r>
    </w:p>
    <w:p w:rsidR="00F037EC" w:rsidRDefault="00962511" w:rsidP="00A214E3">
      <w:pPr>
        <w:pStyle w:val="Akapitzlist"/>
        <w:numPr>
          <w:ilvl w:val="0"/>
          <w:numId w:val="10"/>
        </w:numPr>
        <w:spacing w:line="312"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lang w:val="pl-PL"/>
        </w:rPr>
        <w:t>Psycholog</w:t>
      </w:r>
      <w:r>
        <w:rPr>
          <w:rFonts w:ascii="Times New Roman" w:hAnsi="Times New Roman" w:cs="Times New Roman"/>
          <w:color w:val="000000"/>
          <w:sz w:val="24"/>
          <w:szCs w:val="24"/>
          <w:lang w:val="pl-PL"/>
        </w:rPr>
        <w:t xml:space="preserve"> – niniejsza osoba ma posiadać następujące kwalifikacje: wykształcenie wyższe psychologiczne, udokumentowane minimum 3-letnie doświadczenie w pracy, w tym minimum </w:t>
      </w:r>
      <w:r w:rsidR="00A214E3" w:rsidRPr="00A214E3">
        <w:rPr>
          <w:rFonts w:ascii="Times New Roman" w:hAnsi="Times New Roman" w:cs="Times New Roman"/>
          <w:color w:val="000000"/>
          <w:sz w:val="24"/>
          <w:szCs w:val="24"/>
          <w:lang w:val="pl-PL"/>
        </w:rPr>
        <w:t>3 lata w projektach współfinansowanych ze środków UE</w:t>
      </w:r>
      <w:r>
        <w:rPr>
          <w:rFonts w:ascii="Times New Roman" w:hAnsi="Times New Roman" w:cs="Times New Roman"/>
          <w:color w:val="000000"/>
          <w:sz w:val="24"/>
          <w:szCs w:val="24"/>
          <w:lang w:val="pl-PL"/>
        </w:rPr>
        <w:t>;</w:t>
      </w:r>
    </w:p>
    <w:p w:rsidR="00F037EC" w:rsidRDefault="00962511" w:rsidP="00A214E3">
      <w:pPr>
        <w:pStyle w:val="Akapitzlist"/>
        <w:numPr>
          <w:ilvl w:val="0"/>
          <w:numId w:val="10"/>
        </w:num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Doradca </w:t>
      </w:r>
      <w:r>
        <w:rPr>
          <w:rFonts w:ascii="Times New Roman" w:hAnsi="Times New Roman" w:cs="Times New Roman"/>
          <w:color w:val="000000"/>
          <w:sz w:val="24"/>
          <w:szCs w:val="24"/>
          <w:lang w:val="pl-PL"/>
        </w:rPr>
        <w:t>– niniejsza osoba ma posiadać następujące kwalifikacje: wykształcenie wyższe; ekonomiczne lub z zakresu zarządzania, udokumentowane minimum 3-letnie doświadczenie w pracy, w tym minimum</w:t>
      </w:r>
      <w:r w:rsidR="00A214E3" w:rsidRPr="00A214E3">
        <w:rPr>
          <w:rFonts w:ascii="Times New Roman" w:hAnsi="Times New Roman" w:cs="Times New Roman"/>
          <w:color w:val="000000"/>
          <w:sz w:val="24"/>
          <w:szCs w:val="24"/>
          <w:lang w:val="pl-PL"/>
        </w:rPr>
        <w:t>3 lata w projektach współfinansowanych ze środków UE</w:t>
      </w:r>
      <w:r>
        <w:rPr>
          <w:rFonts w:ascii="Times New Roman" w:hAnsi="Times New Roman" w:cs="Times New Roman"/>
          <w:color w:val="000000"/>
          <w:sz w:val="24"/>
          <w:szCs w:val="24"/>
          <w:lang w:val="pl-PL"/>
        </w:rPr>
        <w:t>;</w:t>
      </w:r>
    </w:p>
    <w:p w:rsidR="00F037EC" w:rsidRDefault="00962511">
      <w:pPr>
        <w:pStyle w:val="Akapitzlist"/>
        <w:numPr>
          <w:ilvl w:val="0"/>
          <w:numId w:val="10"/>
        </w:num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lastRenderedPageBreak/>
        <w:t xml:space="preserve">Trener Treningu Kompetencji i Umiejętności Społecznych </w:t>
      </w:r>
      <w:r>
        <w:rPr>
          <w:rFonts w:ascii="Times New Roman" w:hAnsi="Times New Roman" w:cs="Times New Roman"/>
          <w:color w:val="000000"/>
          <w:sz w:val="24"/>
          <w:szCs w:val="24"/>
          <w:lang w:val="pl-PL"/>
        </w:rPr>
        <w:t>– niniejsza osoba ma posiadać następujące kwalifikacje: wykształcenie wyższe, udokumentowane co najmniej 3-letnie doświadczenie w prowadzenia szkoleń dla tożsamej grupy docelowej;</w:t>
      </w:r>
    </w:p>
    <w:p w:rsidR="00F037EC" w:rsidRDefault="00962511" w:rsidP="005A2EFB">
      <w:pPr>
        <w:pStyle w:val="Akapitzlist"/>
        <w:numPr>
          <w:ilvl w:val="0"/>
          <w:numId w:val="10"/>
        </w:numPr>
        <w:spacing w:line="312" w:lineRule="auto"/>
        <w:jc w:val="both"/>
        <w:rPr>
          <w:rFonts w:ascii="Times New Roman" w:hAnsi="Times New Roman" w:cs="Times New Roman"/>
          <w:color w:val="000000"/>
          <w:sz w:val="24"/>
          <w:szCs w:val="24"/>
          <w:lang w:val="pl-PL"/>
        </w:rPr>
      </w:pPr>
      <w:proofErr w:type="spellStart"/>
      <w:r>
        <w:rPr>
          <w:rFonts w:ascii="Times New Roman" w:hAnsi="Times New Roman" w:cs="Times New Roman"/>
          <w:b/>
          <w:bCs/>
          <w:color w:val="000000"/>
          <w:sz w:val="24"/>
          <w:szCs w:val="24"/>
          <w:lang w:val="pl-PL"/>
        </w:rPr>
        <w:t>Coach</w:t>
      </w:r>
      <w:proofErr w:type="spellEnd"/>
      <w:r>
        <w:rPr>
          <w:rFonts w:ascii="Times New Roman" w:hAnsi="Times New Roman" w:cs="Times New Roman"/>
          <w:b/>
          <w:bCs/>
          <w:color w:val="000000"/>
          <w:sz w:val="24"/>
          <w:szCs w:val="24"/>
          <w:lang w:val="pl-PL"/>
        </w:rPr>
        <w:t xml:space="preserve"> </w:t>
      </w:r>
      <w:r>
        <w:rPr>
          <w:rFonts w:ascii="Times New Roman" w:hAnsi="Times New Roman" w:cs="Times New Roman"/>
          <w:color w:val="000000"/>
          <w:sz w:val="24"/>
          <w:szCs w:val="24"/>
          <w:lang w:val="pl-PL"/>
        </w:rPr>
        <w:t>- niniejsza osoba ma posiadać następujące kwalifikacje: wykształcenie wyższe, poświadczone dyplomem lub certyfikatem wiedza z zakresu coachingu, udokumentowane minimum 3-letnie doświadczenie w pracy, w tym minimum</w:t>
      </w:r>
      <w:r w:rsidR="00A214E3">
        <w:rPr>
          <w:rFonts w:ascii="Times New Roman" w:hAnsi="Times New Roman" w:cs="Times New Roman"/>
          <w:color w:val="000000"/>
          <w:sz w:val="24"/>
          <w:szCs w:val="24"/>
          <w:lang w:val="pl-PL"/>
        </w:rPr>
        <w:t xml:space="preserve"> </w:t>
      </w:r>
      <w:r w:rsidR="005A2EFB" w:rsidRPr="005A2EFB">
        <w:rPr>
          <w:rFonts w:ascii="Times New Roman" w:hAnsi="Times New Roman" w:cs="Times New Roman"/>
          <w:color w:val="000000"/>
          <w:sz w:val="24"/>
          <w:szCs w:val="24"/>
          <w:lang w:val="pl-PL"/>
        </w:rPr>
        <w:t>3 lata w projektach współfinansowanych ze środków UE</w:t>
      </w:r>
      <w:r>
        <w:rPr>
          <w:rFonts w:ascii="Times New Roman" w:hAnsi="Times New Roman" w:cs="Times New Roman"/>
          <w:color w:val="000000"/>
          <w:sz w:val="24"/>
          <w:szCs w:val="24"/>
          <w:lang w:val="pl-PL"/>
        </w:rPr>
        <w:t>;</w:t>
      </w:r>
    </w:p>
    <w:p w:rsidR="00F037EC" w:rsidRDefault="00962511">
      <w:pPr>
        <w:pStyle w:val="Akapitzlist"/>
        <w:numPr>
          <w:ilvl w:val="0"/>
          <w:numId w:val="10"/>
        </w:num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Instruktor Pierwszej Pomocy </w:t>
      </w:r>
      <w:r>
        <w:rPr>
          <w:rFonts w:ascii="Times New Roman" w:hAnsi="Times New Roman" w:cs="Times New Roman"/>
          <w:color w:val="000000"/>
          <w:sz w:val="24"/>
          <w:szCs w:val="24"/>
          <w:lang w:val="pl-PL"/>
        </w:rPr>
        <w:t xml:space="preserve">– niniejsza osoba ma posiadać następujące kwalifikacje: udokumentowane 3-letnie doświadczenie w prowadzeniu szkoleń </w:t>
      </w:r>
      <w:r>
        <w:rPr>
          <w:rFonts w:ascii="Times New Roman" w:hAnsi="Times New Roman" w:cs="Times New Roman"/>
          <w:color w:val="000000"/>
          <w:sz w:val="24"/>
          <w:szCs w:val="24"/>
          <w:lang w:val="pl-PL"/>
        </w:rPr>
        <w:br/>
        <w:t xml:space="preserve">z zakresu udzielenia pierwszej pomocy uprawnienia do przeprowadzania kursów </w:t>
      </w:r>
      <w:r>
        <w:rPr>
          <w:rFonts w:ascii="Times New Roman" w:hAnsi="Times New Roman" w:cs="Times New Roman"/>
          <w:color w:val="000000"/>
          <w:sz w:val="24"/>
          <w:szCs w:val="24"/>
          <w:lang w:val="pl-PL"/>
        </w:rPr>
        <w:br/>
        <w:t>z zakresu pierwszej pomocy i wydawania certyfikatów międzynarodowych;</w:t>
      </w:r>
    </w:p>
    <w:p w:rsidR="00F037EC" w:rsidRDefault="00962511">
      <w:pPr>
        <w:pStyle w:val="Akapitzlist"/>
        <w:numPr>
          <w:ilvl w:val="0"/>
          <w:numId w:val="10"/>
        </w:num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Trener aktywizacji społeczno-zdrowotnej </w:t>
      </w:r>
      <w:r>
        <w:rPr>
          <w:rFonts w:ascii="Times New Roman" w:hAnsi="Times New Roman" w:cs="Times New Roman"/>
          <w:color w:val="000000"/>
          <w:sz w:val="24"/>
          <w:szCs w:val="24"/>
          <w:lang w:val="pl-PL"/>
        </w:rPr>
        <w:t>- niniejsza osoba ma posiadać następujące kwalifikacje: wykształcenie wyższe rehabilitacja, fizjoterapia lub wychowanie fizyczne z uprawnieniami do gimnastyki korekcyjnej udokumentowane minimum 2-letnie doświadczenie w przeprowadzeniu zajęć aktywizacji społeczno-zdrowotnej ukierunkowanych na tożsamą grupę docelową;</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Polisa ubezpieczeniowa lub inny dokument ubezpieczenia potwierdzającego, że Wykonawca jest ubezpieczony od odpowiedzialności cywilnej w zakresie prowadzonej działalności związanej z przedmiotem zamówienia wraz z dowodem zapłaty składki z tytułu zawarcia umowy ubezpieczenia. W przypadku Wykonawców składających ofertę wspólną należy przedłożyć polisę ubezpieczeniową lub inny dokument ubezpieczenia zawierający rozszerzenie odpowiedzialności obejmującej każdego z Wykonawców.</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Wykonawca może w celu potwierdzenia spełniania warunków udziału w postępowaniu, w stosownych sytuacjach oraz w odniesieniu do niniejszego zamówienia, lub jego części, polegać na zdolnościach technicznych lub zawodowych lub sytuacji finansowej lub ekonomicznej innych podmiotów, niezależnie od charakteru prawnego łączących go z nim stosunków prawnych.</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takiego zobowiązania stanowi </w:t>
      </w:r>
      <w:r>
        <w:rPr>
          <w:rFonts w:ascii="Times New Roman" w:hAnsi="Times New Roman" w:cs="Times New Roman"/>
          <w:b/>
          <w:color w:val="000000"/>
          <w:sz w:val="24"/>
          <w:szCs w:val="24"/>
          <w:lang w:val="pl-PL"/>
        </w:rPr>
        <w:t>Załącznik nr 9 do WZUS.</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Zamawiający oceni, czy udostępniane Wykonawcy przez inne podmioty zdolności techniczne lub zawodowe lub ich sytuacja finansowa lub ekonomiczna, pozwalają na wykazanie przez wykonawcę spełniania warunków udziału w postępowaniu oraz zbada, </w:t>
      </w:r>
      <w:r>
        <w:rPr>
          <w:rFonts w:ascii="Times New Roman" w:hAnsi="Times New Roman" w:cs="Times New Roman"/>
          <w:color w:val="000000"/>
          <w:sz w:val="24"/>
          <w:szCs w:val="24"/>
          <w:lang w:val="pl-PL"/>
        </w:rPr>
        <w:lastRenderedPageBreak/>
        <w:t>czy nie zachodzą wobec tego podmiotu podstawy wykluczenia, o których mowa w art. 24 ust. 1 pkt 13-22 i ust. 5.</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 odniesieniu do warunków dotyczących wykształcenia, kwalifikacji zawodowych lub doświadczenia, Wykonawcy mogą polegać na zdolnościach innych podmiotów, jeśli podmioty te zrealizują usługę, do realizacji których te zdolności są wymagane.</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Jeżeli zdolności techniczne lub zawodowe lub sytuacja ekonomiczna lub finansowa, podmiotu, o którym mowa w ust. 15,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oświadczeniach – </w:t>
      </w:r>
      <w:r>
        <w:rPr>
          <w:rFonts w:ascii="Times New Roman" w:hAnsi="Times New Roman" w:cs="Times New Roman"/>
          <w:b/>
          <w:color w:val="000000"/>
          <w:sz w:val="24"/>
          <w:szCs w:val="24"/>
          <w:lang w:val="pl-PL"/>
        </w:rPr>
        <w:t>Załączniki nr 4 i 5 do WZUS.</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Wykonawca, który zamierza powierzyć wykonanie części zamówienia Podwykonawcom, w celu wykazania braku istnienia wobec nich podstaw wykluczenia z udziału w postępowaniu składa także oświadczenie – </w:t>
      </w:r>
      <w:r>
        <w:rPr>
          <w:rFonts w:ascii="Times New Roman" w:hAnsi="Times New Roman" w:cs="Times New Roman"/>
          <w:b/>
          <w:color w:val="000000"/>
          <w:sz w:val="24"/>
          <w:szCs w:val="24"/>
          <w:lang w:val="pl-PL"/>
        </w:rPr>
        <w:t>Załącznik nr 4 do WZUS</w:t>
      </w:r>
      <w:r>
        <w:rPr>
          <w:rFonts w:ascii="Times New Roman" w:hAnsi="Times New Roman" w:cs="Times New Roman"/>
          <w:color w:val="000000"/>
          <w:sz w:val="24"/>
          <w:szCs w:val="24"/>
          <w:lang w:val="pl-PL"/>
        </w:rPr>
        <w:t xml:space="preserve"> – dotyczące Podwykonawców.</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 przypadku wspólnego ubiegania się o zamówienie przez Wykonawców, oświadczenie wg wzoru na </w:t>
      </w:r>
      <w:r>
        <w:rPr>
          <w:rFonts w:ascii="Times New Roman" w:hAnsi="Times New Roman" w:cs="Times New Roman"/>
          <w:b/>
          <w:color w:val="000000"/>
          <w:sz w:val="24"/>
          <w:szCs w:val="24"/>
          <w:lang w:val="pl-PL"/>
        </w:rPr>
        <w:t>Załączniku nr 4 i 5 do WZUS</w:t>
      </w:r>
      <w:r>
        <w:rPr>
          <w:rFonts w:ascii="Times New Roman" w:hAnsi="Times New Roman" w:cs="Times New Roman"/>
          <w:color w:val="000000"/>
          <w:sz w:val="24"/>
          <w:szCs w:val="24"/>
          <w:lang w:val="pl-PL"/>
        </w:rPr>
        <w:t xml:space="preserve"> składa każdy z Wykonawców wspólnie ubiegających się o zamówienie. Dokumenty te potwierdzają spełnianie warunków udziału oraz brak podstaw wykluczenia w zakresie, w którym każdy z Wykonawców wykazuje spełnianie warunków udziału w postępowaniu oraz brak podstaw wykluczenia.</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Wszelkie Oświadczenia (w tym Wykazy), o których mowa w niniejszej WZUS dotyczące Wykonawcy i innych podmiotów, na których zdolnościach lub sytuacji polega Wykonawca na zasadach określonych w art. 22a ustawy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 xml:space="preserve"> oraz dotyczące Podwykonawców, składane są w oryginale. Pozostałe dokumenty dotyczące wykazania braku podstaw do wykluczenia oraz spełnienia warunków udziału w postępowaniu, inne niż oświadczenia, składane są w oryginale lub kopii poświadczonej za zgodność </w:t>
      </w:r>
      <w:r>
        <w:rPr>
          <w:rFonts w:ascii="Times New Roman" w:hAnsi="Times New Roman" w:cs="Times New Roman"/>
          <w:color w:val="000000"/>
          <w:sz w:val="24"/>
          <w:szCs w:val="24"/>
          <w:lang w:val="pl-PL"/>
        </w:rPr>
        <w:br/>
        <w:t>z oryginałem.</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037EC" w:rsidRDefault="00962511">
      <w:pPr>
        <w:pStyle w:val="Akapitzlist"/>
        <w:numPr>
          <w:ilvl w:val="0"/>
          <w:numId w:val="9"/>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Jeżeli Wykonawca ma siedzibę lub miejsce zamieszkania poza terytorium Rzeczypospolitej Polskiej zamiast dokumentów, o których mowa w ust. 5, 6, 8 składa dokument lub dokumenty wystawione w kraju, w którym wykonawca ma siedzibę lub miejsce zamieszkania, potwierdzające odpowiednio, że:</w:t>
      </w:r>
    </w:p>
    <w:p w:rsidR="00F037EC" w:rsidRDefault="00962511">
      <w:pPr>
        <w:pStyle w:val="Akapitzlist"/>
        <w:numPr>
          <w:ilvl w:val="0"/>
          <w:numId w:val="21"/>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37EC" w:rsidRDefault="00962511">
      <w:pPr>
        <w:pStyle w:val="Akapitzlist"/>
        <w:numPr>
          <w:ilvl w:val="0"/>
          <w:numId w:val="21"/>
        </w:numPr>
        <w:tabs>
          <w:tab w:val="left" w:pos="426"/>
        </w:tabs>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nie otwarto jego likwidacji ani nie ogłoszono upadłości. </w:t>
      </w:r>
    </w:p>
    <w:p w:rsidR="00F037EC" w:rsidRDefault="00962511">
      <w:pPr>
        <w:tabs>
          <w:tab w:val="left" w:pos="426"/>
        </w:tabs>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23.</w:t>
      </w:r>
      <w:r>
        <w:rPr>
          <w:rFonts w:ascii="Times New Roman" w:hAnsi="Times New Roman" w:cs="Times New Roman"/>
          <w:color w:val="000000"/>
          <w:sz w:val="24"/>
          <w:szCs w:val="24"/>
          <w:lang w:val="pl-PL"/>
        </w:rPr>
        <w:tab/>
        <w:t>Dokumenty, o których mowa w ust. 22 pkt 1 powinny być wystawione nie wcześniej niż 3 miesiące przed upływem terminu składania, natomiast dokumenty, o których mowa w ust. 23 pkt 2 powinny być wystawione nie wcześniej niż 6 miesięcy przed upływem terminu składania.</w:t>
      </w:r>
    </w:p>
    <w:p w:rsidR="00F037EC" w:rsidRDefault="00962511">
      <w:pPr>
        <w:tabs>
          <w:tab w:val="left" w:pos="426"/>
        </w:tabs>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24.</w:t>
      </w:r>
      <w:r>
        <w:rPr>
          <w:rFonts w:ascii="Times New Roman" w:hAnsi="Times New Roman" w:cs="Times New Roman"/>
          <w:color w:val="000000"/>
          <w:sz w:val="24"/>
          <w:szCs w:val="24"/>
          <w:lang w:val="pl-PL"/>
        </w:rPr>
        <w:tab/>
        <w:t>Jeżeli w kraju w którym Wykonawca ma siedzibę lub miejsce zamieszkania lub miejsce zamieszkania ma osoba, której dokument dotyczy, nie wydaje się dokumentów, o których mowa w ust 22,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037EC" w:rsidRDefault="00962511">
      <w:pPr>
        <w:tabs>
          <w:tab w:val="left" w:pos="426"/>
        </w:tabs>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25.</w:t>
      </w:r>
      <w:r>
        <w:rPr>
          <w:rFonts w:ascii="Times New Roman" w:hAnsi="Times New Roman" w:cs="Times New Roman"/>
          <w:color w:val="000000"/>
          <w:sz w:val="24"/>
          <w:szCs w:val="24"/>
          <w:lang w:val="pl-PL"/>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037EC" w:rsidRDefault="00962511">
      <w:pPr>
        <w:tabs>
          <w:tab w:val="left" w:pos="426"/>
        </w:tabs>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26.</w:t>
      </w:r>
      <w:r>
        <w:rPr>
          <w:rFonts w:ascii="Times New Roman" w:hAnsi="Times New Roman" w:cs="Times New Roman"/>
          <w:color w:val="000000"/>
          <w:sz w:val="24"/>
          <w:szCs w:val="24"/>
          <w:lang w:val="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037EC" w:rsidRDefault="00962511">
      <w:pPr>
        <w:tabs>
          <w:tab w:val="left" w:pos="426"/>
        </w:tabs>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27.</w:t>
      </w:r>
      <w:r>
        <w:rPr>
          <w:rFonts w:ascii="Times New Roman" w:hAnsi="Times New Roman" w:cs="Times New Roman"/>
          <w:color w:val="000000"/>
          <w:sz w:val="24"/>
          <w:szCs w:val="24"/>
          <w:lang w:val="pl-PL"/>
        </w:rPr>
        <w:tab/>
        <w:t xml:space="preserve">Wykonawca nie jest obowiązany do złożenia oświadczeń lub dokumentów potwierdzających brak podstaw do wykluczenia oraz spełnianie warunków udziału w </w:t>
      </w:r>
      <w:r>
        <w:rPr>
          <w:rFonts w:ascii="Times New Roman" w:hAnsi="Times New Roman" w:cs="Times New Roman"/>
          <w:color w:val="000000"/>
          <w:sz w:val="24"/>
          <w:szCs w:val="24"/>
          <w:lang w:val="pl-PL"/>
        </w:rPr>
        <w:lastRenderedPageBreak/>
        <w:t xml:space="preserve">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z </w:t>
      </w:r>
      <w:proofErr w:type="spellStart"/>
      <w:r>
        <w:rPr>
          <w:rFonts w:ascii="Times New Roman" w:hAnsi="Times New Roman" w:cs="Times New Roman"/>
          <w:color w:val="000000"/>
          <w:sz w:val="24"/>
          <w:szCs w:val="24"/>
          <w:lang w:val="pl-PL"/>
        </w:rPr>
        <w:t>późn</w:t>
      </w:r>
      <w:proofErr w:type="spellEnd"/>
      <w:r>
        <w:rPr>
          <w:rFonts w:ascii="Times New Roman" w:hAnsi="Times New Roman" w:cs="Times New Roman"/>
          <w:color w:val="000000"/>
          <w:sz w:val="24"/>
          <w:szCs w:val="24"/>
          <w:lang w:val="pl-PL"/>
        </w:rPr>
        <w:t xml:space="preserve">. zm./. W takiej sytuacji Wykonawca zobligowany jest do wskazania Zamawiającemu sygnatury postępowania, w którym wymagane dokumenty lub oświadczenia się znajdują. </w:t>
      </w:r>
    </w:p>
    <w:p w:rsidR="00F037EC" w:rsidRDefault="00962511">
      <w:pPr>
        <w:tabs>
          <w:tab w:val="left" w:pos="426"/>
        </w:tabs>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28.</w:t>
      </w:r>
      <w:r>
        <w:rPr>
          <w:rFonts w:ascii="Times New Roman" w:hAnsi="Times New Roman" w:cs="Times New Roman"/>
          <w:color w:val="000000"/>
          <w:sz w:val="24"/>
          <w:szCs w:val="24"/>
          <w:lang w:val="pl-PL"/>
        </w:rPr>
        <w:tab/>
        <w:t>Zamawiający może wykluczyć Wykonawcę na każdym etapie postępowania o udzielenie zamówienia.</w:t>
      </w:r>
    </w:p>
    <w:p w:rsidR="00F037EC" w:rsidRDefault="00962511">
      <w:pPr>
        <w:tabs>
          <w:tab w:val="left" w:pos="426"/>
        </w:tabs>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29.</w:t>
      </w:r>
      <w:r>
        <w:rPr>
          <w:rFonts w:ascii="Times New Roman" w:hAnsi="Times New Roman" w:cs="Times New Roman"/>
          <w:color w:val="000000"/>
          <w:sz w:val="24"/>
          <w:szCs w:val="24"/>
          <w:lang w:val="pl-PL"/>
        </w:rPr>
        <w:tab/>
        <w:t xml:space="preserve">Złożenie /przesłanie oświadczenia o przynależności do grupy kapitałowej – dotyczy każdego Wykonawcy: Wykonawca, w terminie 3 dni od dnia przekazania informacji, o której mowa w art. 86 ust. 5 ustawy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 przekazuje Zamawiającemu – samodzielnie (bez odrębnego wezwania ze strony Zamawiającego) – oświadczenie o przynależności lub braku przynależności do tej samej grupy kapitałowej, o której mowa w art. 24 ust. 1 pkt 23 (</w:t>
      </w:r>
      <w:r>
        <w:rPr>
          <w:rFonts w:ascii="Times New Roman" w:hAnsi="Times New Roman" w:cs="Times New Roman"/>
          <w:b/>
          <w:color w:val="000000"/>
          <w:sz w:val="24"/>
          <w:szCs w:val="24"/>
          <w:lang w:val="pl-PL"/>
        </w:rPr>
        <w:t>Załącznik nr 6 do SIWZ).</w:t>
      </w:r>
      <w:r>
        <w:rPr>
          <w:rFonts w:ascii="Times New Roman" w:hAnsi="Times New Roman" w:cs="Times New Roman"/>
          <w:color w:val="000000"/>
          <w:sz w:val="24"/>
          <w:szCs w:val="24"/>
          <w:lang w:val="pl-PL"/>
        </w:rPr>
        <w:t xml:space="preserve"> Wraz ze złożeniem oświadczenia, Wykonawca może przedstawić dowody, że powiązania z innym wykonawcą nie prowadzą do zakłócenia konkurencji w postępowaniu o udzielenie zamówienia.</w:t>
      </w:r>
    </w:p>
    <w:p w:rsidR="00F037EC" w:rsidRDefault="00962511">
      <w:pPr>
        <w:spacing w:line="312"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UWAGA:</w:t>
      </w:r>
    </w:p>
    <w:p w:rsidR="00F037EC" w:rsidRDefault="00962511">
      <w:pPr>
        <w:spacing w:line="312"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W myśl znowelizowanych w dniu 22 czerwca 2016 r. przepisów ustawy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 xml:space="preserve">, złożenie przez Wykonawcę oświadczenia w trybie art. 24 ust. 11, przed zamieszczeniem przez Zamawiającego na stronie internetowej informacji, o której mowa art. 86 ust. 5 ustawy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 xml:space="preserve"> jest czynnością nieskuteczną. Oznacza to, iż Wykonawca, który złoży przedmiotowe oświadczenie np. wraz z ofertą musi ponownie złożyć tenże dokument w terminie 3 dni od dnia przekazania informacji, o której mowa w art. 86 ust. 5. W przypadku zaniechania tej czynności przez Wykonawcę, zostanie on wezwany do uzupełnień z mocy art. 26 ust 3, względnie do złożenia wyjaśnień na podstawie art. 26 ust. 4 ustawy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 sytuacji gdy w przedmiotowym postępowaniu, wpłynie tylko jedna ważna oferta w/w oświadczenie nie będzie wymagane.</w:t>
      </w:r>
    </w:p>
    <w:p w:rsidR="00F037EC" w:rsidRDefault="00962511">
      <w:p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IX INFORMACJE O SPOSOBIE POROZUMIEWANIA SIĘ ZAMAWIAJĄCEGO Z WYKONAWCAMI ORAZ WSKAZANIE OSÓB UPRAWNIONYCH DO POROZUMIEWANIA SIĘ Z WYKONAWCAMI:</w:t>
      </w:r>
    </w:p>
    <w:p w:rsidR="00F037EC" w:rsidRDefault="00962511">
      <w:pPr>
        <w:pStyle w:val="Akapitzlist"/>
        <w:numPr>
          <w:ilvl w:val="0"/>
          <w:numId w:val="11"/>
        </w:numPr>
        <w:spacing w:line="312" w:lineRule="auto"/>
        <w:ind w:left="0"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 niniejszym postępowaniu wszelkie wnioski, zawiadomienia oraz informacje należy przekazywać za pośrednictwem operatora pocztowego w rozumieniu ustawy z dnia 23 listopada 2012 r. – Prawo pocztowe /Dz. U. z 2012 r. poz. 1529 oraz z 2015 r. poz. 1830 z </w:t>
      </w:r>
      <w:proofErr w:type="spellStart"/>
      <w:r>
        <w:rPr>
          <w:rFonts w:ascii="Times New Roman" w:hAnsi="Times New Roman" w:cs="Times New Roman"/>
          <w:color w:val="000000"/>
          <w:sz w:val="24"/>
          <w:szCs w:val="24"/>
          <w:lang w:val="pl-PL"/>
        </w:rPr>
        <w:t>późn</w:t>
      </w:r>
      <w:proofErr w:type="spellEnd"/>
      <w:r>
        <w:rPr>
          <w:rFonts w:ascii="Times New Roman" w:hAnsi="Times New Roman" w:cs="Times New Roman"/>
          <w:color w:val="000000"/>
          <w:sz w:val="24"/>
          <w:szCs w:val="24"/>
          <w:lang w:val="pl-PL"/>
        </w:rPr>
        <w:t xml:space="preserve">. zm./., osobiście, za pośrednictwem posłańca, faksu lub przy użyciu środków </w:t>
      </w:r>
      <w:r>
        <w:rPr>
          <w:rFonts w:ascii="Times New Roman" w:hAnsi="Times New Roman" w:cs="Times New Roman"/>
          <w:color w:val="000000"/>
          <w:sz w:val="24"/>
          <w:szCs w:val="24"/>
          <w:lang w:val="pl-PL"/>
        </w:rPr>
        <w:lastRenderedPageBreak/>
        <w:t>komunikacji elektronicznej w rozumieniu ustawy z dnia 18 lipca 2002 r. o świadczeniu usług drogą elektroniczną /Dz. U. z 2013 r. poz. 1422, z 2015 r. poz. 1844 oraz z 2016 r. poz. 147 i 615/.</w:t>
      </w:r>
    </w:p>
    <w:p w:rsidR="00F037EC" w:rsidRDefault="00962511">
      <w:pPr>
        <w:pStyle w:val="Akapitzlist"/>
        <w:numPr>
          <w:ilvl w:val="0"/>
          <w:numId w:val="11"/>
        </w:numPr>
        <w:spacing w:line="312" w:lineRule="auto"/>
        <w:ind w:left="0"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Forma pisemna zastrzeżona jest w szczególności dla składania oferty wraz z załącznikami oraz oświadczeń i dokumentów składanych przez Wykonawcę dla wykazania braku podstaw do wykluczenia oraz na potwierdzenie spełnienia warunków udziału w postępowaniu o którym mowa w rozdziale VIII.</w:t>
      </w:r>
    </w:p>
    <w:p w:rsidR="00F037EC" w:rsidRDefault="00962511">
      <w:pPr>
        <w:pStyle w:val="Akapitzlist"/>
        <w:numPr>
          <w:ilvl w:val="0"/>
          <w:numId w:val="11"/>
        </w:numPr>
        <w:spacing w:line="312" w:lineRule="auto"/>
        <w:ind w:left="0"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Wykonawca w swojej ofercie, dla spełnienia wymagań, o których mowa w ust. 1, powinien wskazać swój adres e-mailowy, numer faksu, jak również adres do korespondencji – zgodnie z </w:t>
      </w:r>
      <w:r>
        <w:rPr>
          <w:rFonts w:ascii="Times New Roman" w:hAnsi="Times New Roman" w:cs="Times New Roman"/>
          <w:b/>
          <w:color w:val="000000"/>
          <w:sz w:val="24"/>
          <w:szCs w:val="24"/>
          <w:lang w:val="pl-PL"/>
        </w:rPr>
        <w:t>załącznikiem nr 2 do WZUS.</w:t>
      </w:r>
    </w:p>
    <w:p w:rsidR="00F037EC" w:rsidRDefault="00962511">
      <w:pPr>
        <w:pStyle w:val="Akapitzlist"/>
        <w:numPr>
          <w:ilvl w:val="0"/>
          <w:numId w:val="11"/>
        </w:numPr>
        <w:spacing w:line="312" w:lineRule="auto"/>
        <w:ind w:left="0"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Wszelkie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wnioski, zawiadomienia oraz informacje powinny być podpisane przez pełnomocnika i zgodnie z wyborem Wykonawcy przesłane:</w:t>
      </w:r>
    </w:p>
    <w:p w:rsidR="00F037EC" w:rsidRDefault="00962511">
      <w:pPr>
        <w:pStyle w:val="Akapitzlist"/>
        <w:numPr>
          <w:ilvl w:val="0"/>
          <w:numId w:val="12"/>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pocztą elektroniczną – na adres e-mail: </w:t>
      </w:r>
      <w:r>
        <w:rPr>
          <w:rFonts w:ascii="Times New Roman" w:hAnsi="Times New Roman" w:cs="Times New Roman"/>
          <w:color w:val="0000FF"/>
          <w:sz w:val="24"/>
          <w:szCs w:val="24"/>
          <w:lang w:val="pl-PL"/>
        </w:rPr>
        <w:t xml:space="preserve">pcpr.przasnysz@interia.pl </w:t>
      </w:r>
      <w:r>
        <w:rPr>
          <w:rFonts w:ascii="Times New Roman" w:hAnsi="Times New Roman" w:cs="Times New Roman"/>
          <w:color w:val="000000"/>
          <w:sz w:val="24"/>
          <w:szCs w:val="24"/>
          <w:lang w:val="pl-PL"/>
        </w:rPr>
        <w:t xml:space="preserve">– dokumenty powinny być zeskanowane do formatu </w:t>
      </w:r>
      <w:r>
        <w:rPr>
          <w:rFonts w:ascii="Times New Roman" w:hAnsi="Times New Roman" w:cs="Times New Roman"/>
          <w:b/>
          <w:bCs/>
          <w:color w:val="000000"/>
          <w:sz w:val="24"/>
          <w:szCs w:val="24"/>
          <w:lang w:val="pl-PL"/>
        </w:rPr>
        <w:t xml:space="preserve">PDF </w:t>
      </w:r>
      <w:r>
        <w:rPr>
          <w:rFonts w:ascii="Times New Roman" w:hAnsi="Times New Roman" w:cs="Times New Roman"/>
          <w:color w:val="000000"/>
          <w:sz w:val="24"/>
          <w:szCs w:val="24"/>
          <w:lang w:val="pl-PL"/>
        </w:rPr>
        <w:t xml:space="preserve">lub </w:t>
      </w:r>
      <w:r>
        <w:rPr>
          <w:rFonts w:ascii="Times New Roman" w:hAnsi="Times New Roman" w:cs="Times New Roman"/>
          <w:b/>
          <w:bCs/>
          <w:color w:val="000000"/>
          <w:sz w:val="24"/>
          <w:szCs w:val="24"/>
          <w:lang w:val="pl-PL"/>
        </w:rPr>
        <w:t xml:space="preserve">JPEG </w:t>
      </w:r>
      <w:r>
        <w:rPr>
          <w:rFonts w:ascii="Times New Roman" w:hAnsi="Times New Roman" w:cs="Times New Roman"/>
          <w:color w:val="000000"/>
          <w:sz w:val="24"/>
          <w:szCs w:val="24"/>
          <w:lang w:val="pl-PL"/>
        </w:rPr>
        <w:t>po ich podpisaniu przez uprawnioną osobę;</w:t>
      </w:r>
    </w:p>
    <w:p w:rsidR="00F037EC" w:rsidRDefault="00962511">
      <w:pPr>
        <w:pStyle w:val="Akapitzlist"/>
        <w:numPr>
          <w:ilvl w:val="0"/>
          <w:numId w:val="12"/>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faksem – na </w:t>
      </w:r>
      <w:r>
        <w:rPr>
          <w:rFonts w:ascii="Times New Roman" w:hAnsi="Times New Roman" w:cs="Times New Roman"/>
          <w:b/>
          <w:bCs/>
          <w:color w:val="000000"/>
          <w:sz w:val="24"/>
          <w:szCs w:val="24"/>
          <w:lang w:val="pl-PL"/>
        </w:rPr>
        <w:t>29/752 22 70</w:t>
      </w:r>
      <w:r>
        <w:rPr>
          <w:rFonts w:ascii="Times New Roman" w:hAnsi="Times New Roman" w:cs="Times New Roman"/>
          <w:color w:val="000000"/>
          <w:sz w:val="24"/>
          <w:szCs w:val="24"/>
          <w:lang w:val="pl-PL"/>
        </w:rPr>
        <w:t>;</w:t>
      </w:r>
    </w:p>
    <w:p w:rsidR="00F037EC" w:rsidRDefault="00962511">
      <w:pPr>
        <w:pStyle w:val="Akapitzlist"/>
        <w:numPr>
          <w:ilvl w:val="0"/>
          <w:numId w:val="12"/>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pisemnie na adres: </w:t>
      </w:r>
      <w:r>
        <w:rPr>
          <w:rFonts w:ascii="Times New Roman" w:hAnsi="Times New Roman" w:cs="Times New Roman"/>
          <w:b/>
          <w:bCs/>
          <w:color w:val="000000"/>
          <w:sz w:val="24"/>
          <w:szCs w:val="24"/>
          <w:lang w:val="pl-PL"/>
        </w:rPr>
        <w:t xml:space="preserve">Powiatowe Centrum Pomocy Rodzinie w Przasnyszu, </w:t>
      </w:r>
      <w:r>
        <w:rPr>
          <w:rFonts w:ascii="Times New Roman" w:hAnsi="Times New Roman" w:cs="Times New Roman"/>
          <w:b/>
          <w:bCs/>
          <w:color w:val="000000"/>
          <w:sz w:val="24"/>
          <w:szCs w:val="24"/>
          <w:lang w:val="pl-PL"/>
        </w:rPr>
        <w:br/>
        <w:t>ul. Św. Stanisława Kostki 5, 06-300 Przasnysz.</w:t>
      </w:r>
    </w:p>
    <w:p w:rsidR="00F037EC" w:rsidRDefault="00962511">
      <w:pPr>
        <w:pStyle w:val="Akapitzlist"/>
        <w:numPr>
          <w:ilvl w:val="0"/>
          <w:numId w:val="11"/>
        </w:numPr>
        <w:spacing w:line="312" w:lineRule="auto"/>
        <w:ind w:left="0" w:hanging="284"/>
        <w:jc w:val="both"/>
        <w:rPr>
          <w:rFonts w:ascii="Times New Roman" w:hAnsi="Times New Roman" w:cs="Times New Roman"/>
          <w:bCs/>
          <w:sz w:val="24"/>
          <w:szCs w:val="24"/>
          <w:lang w:val="pl-PL"/>
        </w:rPr>
      </w:pPr>
      <w:r>
        <w:rPr>
          <w:rFonts w:ascii="Times New Roman" w:hAnsi="Times New Roman" w:cs="Times New Roman"/>
          <w:bCs/>
          <w:sz w:val="24"/>
          <w:szCs w:val="24"/>
          <w:lang w:val="pl-PL"/>
        </w:rPr>
        <w:t xml:space="preserve">Wykonawcy kierujący korespondencję do Zamawiającego powinni powoływać się na numer referencyjny sprawy: </w:t>
      </w:r>
      <w:r>
        <w:rPr>
          <w:rFonts w:ascii="Times New Roman" w:hAnsi="Times New Roman" w:cs="Times New Roman"/>
          <w:b/>
          <w:bCs/>
          <w:sz w:val="24"/>
          <w:szCs w:val="24"/>
          <w:lang w:val="pl-PL"/>
        </w:rPr>
        <w:t>PCPR.252.2.2017.</w:t>
      </w:r>
    </w:p>
    <w:p w:rsidR="00F037EC" w:rsidRDefault="00962511">
      <w:pPr>
        <w:pStyle w:val="Akapitzlist"/>
        <w:numPr>
          <w:ilvl w:val="0"/>
          <w:numId w:val="11"/>
        </w:numPr>
        <w:spacing w:line="312" w:lineRule="auto"/>
        <w:ind w:left="0" w:hanging="284"/>
        <w:jc w:val="both"/>
        <w:rPr>
          <w:rFonts w:ascii="Times New Roman" w:hAnsi="Times New Roman" w:cs="Times New Roman"/>
          <w:b/>
          <w:bCs/>
          <w:color w:val="FF0000"/>
          <w:sz w:val="24"/>
          <w:szCs w:val="24"/>
          <w:lang w:val="pl-PL"/>
        </w:rPr>
      </w:pPr>
      <w:r>
        <w:rPr>
          <w:rFonts w:ascii="Times New Roman" w:hAnsi="Times New Roman" w:cs="Times New Roman"/>
          <w:color w:val="000000"/>
          <w:sz w:val="24"/>
          <w:szCs w:val="24"/>
          <w:lang w:val="pl-PL"/>
        </w:rPr>
        <w:t xml:space="preserve">Komunikacja z Wykonawcami będzie prowadzona również poprzez zamieszczanie istotnych informacji dotyczących postępowania na stronie internetowej Zamawiającego pod adresem: </w:t>
      </w:r>
      <w:r>
        <w:rPr>
          <w:rFonts w:ascii="Times New Roman" w:hAnsi="Times New Roman" w:cs="Times New Roman"/>
          <w:color w:val="0000FF"/>
          <w:sz w:val="24"/>
          <w:szCs w:val="24"/>
          <w:lang w:val="pl-PL"/>
        </w:rPr>
        <w:t xml:space="preserve">www.pcpr-przasnysz.pl </w:t>
      </w:r>
    </w:p>
    <w:p w:rsidR="00F037EC" w:rsidRDefault="00962511">
      <w:pPr>
        <w:pStyle w:val="Akapitzlist"/>
        <w:numPr>
          <w:ilvl w:val="0"/>
          <w:numId w:val="11"/>
        </w:numPr>
        <w:spacing w:line="312" w:lineRule="auto"/>
        <w:ind w:left="0" w:hanging="284"/>
        <w:jc w:val="both"/>
        <w:rPr>
          <w:rFonts w:ascii="Times New Roman" w:hAnsi="Times New Roman" w:cs="Times New Roman"/>
          <w:b/>
          <w:bCs/>
          <w:color w:val="FF0000"/>
          <w:sz w:val="24"/>
          <w:szCs w:val="24"/>
          <w:lang w:val="pl-PL"/>
        </w:rPr>
      </w:pPr>
      <w:r>
        <w:rPr>
          <w:rFonts w:ascii="Times New Roman" w:hAnsi="Times New Roman" w:cs="Times New Roman"/>
          <w:color w:val="000000"/>
          <w:sz w:val="24"/>
          <w:szCs w:val="24"/>
          <w:lang w:val="pl-PL"/>
        </w:rPr>
        <w:t>Osoby uprawnione do kontaktu z Wykonawcami:</w:t>
      </w:r>
    </w:p>
    <w:p w:rsidR="00F037EC" w:rsidRDefault="00962511">
      <w:pPr>
        <w:spacing w:line="312" w:lineRule="auto"/>
        <w:ind w:left="567" w:hanging="141"/>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1) sprawy merytoryczne: </w:t>
      </w:r>
      <w:bookmarkStart w:id="0" w:name="__DdeLink__3289_2461315768"/>
      <w:proofErr w:type="spellStart"/>
      <w:r>
        <w:rPr>
          <w:rFonts w:ascii="Times New Roman" w:hAnsi="Times New Roman" w:cs="Times New Roman"/>
          <w:b/>
          <w:bCs/>
          <w:color w:val="000000"/>
          <w:sz w:val="24"/>
          <w:szCs w:val="24"/>
          <w:lang w:val="pl-PL"/>
        </w:rPr>
        <w:t>p.</w:t>
      </w:r>
      <w:r w:rsidR="002D6AD2">
        <w:rPr>
          <w:rFonts w:ascii="Times New Roman" w:hAnsi="Times New Roman" w:cs="Times New Roman"/>
          <w:b/>
          <w:bCs/>
          <w:color w:val="000000"/>
          <w:sz w:val="24"/>
          <w:szCs w:val="24"/>
          <w:lang w:val="pl-PL"/>
        </w:rPr>
        <w:t>Maria</w:t>
      </w:r>
      <w:proofErr w:type="spellEnd"/>
      <w:r>
        <w:rPr>
          <w:rFonts w:ascii="Times New Roman" w:hAnsi="Times New Roman" w:cs="Times New Roman"/>
          <w:b/>
          <w:bCs/>
          <w:color w:val="000000"/>
          <w:sz w:val="24"/>
          <w:szCs w:val="24"/>
          <w:lang w:val="pl-PL"/>
        </w:rPr>
        <w:t xml:space="preserve"> Jolanta REJS</w:t>
      </w:r>
      <w:bookmarkEnd w:id="0"/>
      <w:r>
        <w:rPr>
          <w:rFonts w:ascii="Times New Roman" w:hAnsi="Times New Roman" w:cs="Times New Roman"/>
          <w:color w:val="000000"/>
          <w:sz w:val="24"/>
          <w:szCs w:val="24"/>
          <w:lang w:val="pl-PL"/>
        </w:rPr>
        <w:t>;</w:t>
      </w:r>
    </w:p>
    <w:p w:rsidR="00F037EC" w:rsidRDefault="00962511">
      <w:pPr>
        <w:spacing w:line="312" w:lineRule="auto"/>
        <w:ind w:left="567" w:hanging="141"/>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2) sprawy proceduralne: </w:t>
      </w:r>
      <w:r>
        <w:rPr>
          <w:rFonts w:ascii="Times New Roman" w:hAnsi="Times New Roman" w:cs="Times New Roman"/>
          <w:b/>
          <w:bCs/>
          <w:color w:val="000000"/>
          <w:sz w:val="24"/>
          <w:szCs w:val="24"/>
          <w:lang w:val="pl-PL"/>
        </w:rPr>
        <w:t>p. Renata WIŚNIEWSKA.</w:t>
      </w:r>
    </w:p>
    <w:p w:rsidR="00F037EC" w:rsidRDefault="00962511">
      <w:pPr>
        <w:spacing w:line="312" w:lineRule="auto"/>
        <w:ind w:left="142" w:hanging="426"/>
        <w:jc w:val="both"/>
        <w:rPr>
          <w:rFonts w:ascii="Times New Roman" w:hAnsi="Times New Roman" w:cs="Times New Roman"/>
          <w:b/>
          <w:bCs/>
          <w:color w:val="000000"/>
          <w:sz w:val="24"/>
          <w:szCs w:val="24"/>
          <w:lang w:val="pl-PL"/>
        </w:rPr>
      </w:pPr>
      <w:r>
        <w:rPr>
          <w:rFonts w:ascii="Times New Roman" w:hAnsi="Times New Roman" w:cs="Times New Roman"/>
          <w:bCs/>
          <w:color w:val="000000"/>
          <w:sz w:val="24"/>
          <w:szCs w:val="24"/>
          <w:lang w:val="pl-PL"/>
        </w:rPr>
        <w:t>8.</w:t>
      </w:r>
      <w:r>
        <w:rPr>
          <w:rFonts w:ascii="Times New Roman" w:hAnsi="Times New Roman" w:cs="Times New Roman"/>
          <w:b/>
          <w:bCs/>
          <w:color w:val="000000"/>
          <w:sz w:val="24"/>
          <w:szCs w:val="24"/>
          <w:lang w:val="pl-PL"/>
        </w:rPr>
        <w:tab/>
      </w:r>
      <w:r>
        <w:rPr>
          <w:rFonts w:ascii="Times New Roman" w:hAnsi="Times New Roman" w:cs="Times New Roman"/>
          <w:color w:val="000000"/>
          <w:sz w:val="24"/>
          <w:szCs w:val="24"/>
          <w:lang w:val="pl-PL"/>
        </w:rPr>
        <w:t>Wykonawca może zwrócić się do Zamawiającego o wyjaśnienie treści WZUS. Zamawiający jest obowiązany udzielić wyjaśnień niezwłocznie, jednak nie później niż na 2 dni przed upływem terminu składania ofert pod warunkiem, że wniosek o wyjaśnienie treści WZUS wpłynął do Zamawiającego nie później niż do końca dnia, w którym upływa połowa wyznaczonego terminu składania ofert.</w:t>
      </w:r>
    </w:p>
    <w:p w:rsidR="00F037EC" w:rsidRDefault="00962511">
      <w:pPr>
        <w:spacing w:line="312" w:lineRule="auto"/>
        <w:ind w:left="142" w:hanging="426"/>
        <w:jc w:val="both"/>
        <w:rPr>
          <w:rFonts w:ascii="Times New Roman" w:hAnsi="Times New Roman" w:cs="Times New Roman"/>
          <w:b/>
          <w:bCs/>
          <w:color w:val="000000"/>
          <w:sz w:val="24"/>
          <w:szCs w:val="24"/>
          <w:lang w:val="pl-PL"/>
        </w:rPr>
      </w:pPr>
      <w:r>
        <w:rPr>
          <w:rFonts w:ascii="Times New Roman" w:hAnsi="Times New Roman" w:cs="Times New Roman"/>
          <w:bCs/>
          <w:color w:val="000000"/>
          <w:sz w:val="24"/>
          <w:szCs w:val="24"/>
          <w:lang w:val="pl-PL"/>
        </w:rPr>
        <w:lastRenderedPageBreak/>
        <w:t>9.</w:t>
      </w:r>
      <w:r>
        <w:rPr>
          <w:rFonts w:ascii="Times New Roman" w:hAnsi="Times New Roman" w:cs="Times New Roman"/>
          <w:b/>
          <w:bCs/>
          <w:color w:val="000000"/>
          <w:sz w:val="24"/>
          <w:szCs w:val="24"/>
          <w:lang w:val="pl-PL"/>
        </w:rPr>
        <w:tab/>
      </w:r>
      <w:r>
        <w:rPr>
          <w:rFonts w:ascii="Times New Roman" w:hAnsi="Times New Roman" w:cs="Times New Roman"/>
          <w:color w:val="000000"/>
          <w:sz w:val="24"/>
          <w:szCs w:val="24"/>
          <w:lang w:val="pl-PL"/>
        </w:rPr>
        <w:t>Jeżeli wniosek o wyjaśnienie treści WZUS wpłynął po upływie terminu składania wniosku, o którym mowa w ust. 9, lub dotyczy udzielonych wyjaśnień, Zamawiający może udzielić wyjaśnień albo pozostawić wniosek bez rozpoznania.</w:t>
      </w:r>
    </w:p>
    <w:p w:rsidR="00F037EC" w:rsidRDefault="00962511">
      <w:pPr>
        <w:spacing w:line="312" w:lineRule="auto"/>
        <w:ind w:left="142" w:hanging="426"/>
        <w:jc w:val="both"/>
        <w:rPr>
          <w:rFonts w:ascii="Times New Roman" w:hAnsi="Times New Roman" w:cs="Times New Roman"/>
          <w:b/>
          <w:bCs/>
          <w:color w:val="000000"/>
          <w:sz w:val="24"/>
          <w:szCs w:val="24"/>
          <w:lang w:val="pl-PL"/>
        </w:rPr>
      </w:pPr>
      <w:r>
        <w:rPr>
          <w:rFonts w:ascii="Times New Roman" w:hAnsi="Times New Roman" w:cs="Times New Roman"/>
          <w:bCs/>
          <w:color w:val="000000"/>
          <w:sz w:val="24"/>
          <w:szCs w:val="24"/>
          <w:lang w:val="pl-PL"/>
        </w:rPr>
        <w:t>10.</w:t>
      </w:r>
      <w:r>
        <w:rPr>
          <w:rFonts w:ascii="Times New Roman" w:hAnsi="Times New Roman" w:cs="Times New Roman"/>
          <w:b/>
          <w:bCs/>
          <w:color w:val="000000"/>
          <w:sz w:val="24"/>
          <w:szCs w:val="24"/>
          <w:lang w:val="pl-PL"/>
        </w:rPr>
        <w:tab/>
      </w:r>
      <w:r>
        <w:rPr>
          <w:rFonts w:ascii="Times New Roman" w:hAnsi="Times New Roman" w:cs="Times New Roman"/>
          <w:color w:val="000000"/>
          <w:sz w:val="24"/>
          <w:szCs w:val="24"/>
          <w:lang w:val="pl-PL"/>
        </w:rPr>
        <w:t xml:space="preserve">Przedłużenie terminu składania ofert nie wpływa na bieg terminu składania wniosku, </w:t>
      </w:r>
      <w:r>
        <w:rPr>
          <w:rFonts w:ascii="Times New Roman" w:hAnsi="Times New Roman" w:cs="Times New Roman"/>
          <w:color w:val="000000"/>
          <w:sz w:val="24"/>
          <w:szCs w:val="24"/>
          <w:lang w:val="pl-PL"/>
        </w:rPr>
        <w:br/>
        <w:t>o którym mowa w ust. 9.</w:t>
      </w:r>
    </w:p>
    <w:p w:rsidR="00F037EC" w:rsidRDefault="00962511">
      <w:pPr>
        <w:spacing w:line="312" w:lineRule="auto"/>
        <w:ind w:left="142" w:hanging="426"/>
        <w:jc w:val="both"/>
        <w:rPr>
          <w:rFonts w:ascii="Times New Roman" w:hAnsi="Times New Roman" w:cs="Times New Roman"/>
          <w:b/>
          <w:bCs/>
          <w:color w:val="000000"/>
          <w:sz w:val="24"/>
          <w:szCs w:val="24"/>
          <w:lang w:val="pl-PL"/>
        </w:rPr>
      </w:pPr>
      <w:r>
        <w:rPr>
          <w:rFonts w:ascii="Times New Roman" w:hAnsi="Times New Roman" w:cs="Times New Roman"/>
          <w:bCs/>
          <w:color w:val="000000"/>
          <w:sz w:val="24"/>
          <w:szCs w:val="24"/>
          <w:lang w:val="pl-PL"/>
        </w:rPr>
        <w:t>11</w:t>
      </w:r>
      <w:r>
        <w:rPr>
          <w:rFonts w:ascii="Times New Roman" w:hAnsi="Times New Roman" w:cs="Times New Roman"/>
          <w:b/>
          <w:bCs/>
          <w:color w:val="000000"/>
          <w:sz w:val="24"/>
          <w:szCs w:val="24"/>
          <w:lang w:val="pl-PL"/>
        </w:rPr>
        <w:t>.</w:t>
      </w:r>
      <w:r>
        <w:rPr>
          <w:rFonts w:ascii="Times New Roman" w:hAnsi="Times New Roman" w:cs="Times New Roman"/>
          <w:b/>
          <w:bCs/>
          <w:color w:val="000000"/>
          <w:sz w:val="24"/>
          <w:szCs w:val="24"/>
          <w:lang w:val="pl-PL"/>
        </w:rPr>
        <w:tab/>
      </w:r>
      <w:r>
        <w:rPr>
          <w:rFonts w:ascii="Times New Roman" w:hAnsi="Times New Roman" w:cs="Times New Roman"/>
          <w:color w:val="000000"/>
          <w:sz w:val="24"/>
          <w:szCs w:val="24"/>
          <w:lang w:val="pl-PL"/>
        </w:rPr>
        <w:t>Treść zapytań wraz z wyjaśnieniami Zamawiający przekazuje Wykonawcom, którym przekazał WZUS bez ujawniania źródła zapytania, oraz zamieszcza na stronie internetowej:</w:t>
      </w:r>
    </w:p>
    <w:p w:rsidR="00F037EC" w:rsidRDefault="00962511">
      <w:pPr>
        <w:spacing w:line="312" w:lineRule="auto"/>
        <w:ind w:left="142" w:hanging="426"/>
        <w:jc w:val="both"/>
        <w:rPr>
          <w:rFonts w:ascii="Times New Roman" w:hAnsi="Times New Roman" w:cs="Times New Roman"/>
          <w:bCs/>
          <w:color w:val="000000"/>
          <w:sz w:val="24"/>
          <w:szCs w:val="24"/>
          <w:lang w:val="pl-PL"/>
        </w:rPr>
      </w:pPr>
      <w:r>
        <w:rPr>
          <w:rFonts w:ascii="Times New Roman" w:hAnsi="Times New Roman" w:cs="Times New Roman"/>
          <w:bCs/>
          <w:color w:val="000000"/>
          <w:sz w:val="24"/>
          <w:szCs w:val="24"/>
          <w:lang w:val="pl-PL"/>
        </w:rPr>
        <w:t>12.</w:t>
      </w:r>
      <w:r>
        <w:rPr>
          <w:rFonts w:ascii="Times New Roman" w:hAnsi="Times New Roman" w:cs="Times New Roman"/>
          <w:bCs/>
          <w:color w:val="000000"/>
          <w:sz w:val="24"/>
          <w:szCs w:val="24"/>
          <w:lang w:val="pl-PL"/>
        </w:rPr>
        <w:tab/>
        <w:t>Telefonicznych wyjaśnień i odpowiedzi nie udziela się.</w:t>
      </w:r>
    </w:p>
    <w:p w:rsidR="00F037EC" w:rsidRDefault="00962511">
      <w:p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X WYMAGANIA DOTYCZĄCE WADIUM:</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Zamawiający nie wymaga wniesienia wadium.</w:t>
      </w:r>
    </w:p>
    <w:p w:rsidR="00F037EC" w:rsidRDefault="00962511">
      <w:p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XI TERMIN ZWIĄZANIA OFERTĄ:</w:t>
      </w:r>
    </w:p>
    <w:p w:rsidR="00F037EC" w:rsidRDefault="00962511">
      <w:pPr>
        <w:pStyle w:val="Akapitzlist"/>
        <w:numPr>
          <w:ilvl w:val="0"/>
          <w:numId w:val="17"/>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Termin związania ofertą wynosi 30 dni i rozpoczyna się wraz z upływem terminu składania ofert (art. 85 ust. 1 pkt 1; art. 85 ust. 5).</w:t>
      </w:r>
    </w:p>
    <w:p w:rsidR="00F037EC" w:rsidRDefault="00962511">
      <w:pPr>
        <w:pStyle w:val="Akapitzlist"/>
        <w:numPr>
          <w:ilvl w:val="0"/>
          <w:numId w:val="17"/>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(art. 85 ust. 2).</w:t>
      </w:r>
    </w:p>
    <w:p w:rsidR="00F037EC" w:rsidRDefault="00962511">
      <w:p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XII OPIS SPOSOBU PRZYGOTOWANIA OFERT:</w:t>
      </w:r>
    </w:p>
    <w:p w:rsidR="00F037EC" w:rsidRDefault="00962511">
      <w:pPr>
        <w:pStyle w:val="Akapitzlist"/>
        <w:numPr>
          <w:ilvl w:val="0"/>
          <w:numId w:val="18"/>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Wykonawca zobowiązany jest zapoznać się dokładnie z informacjami zawartymi WZUS i przygotować ofertę zgodnie z wymaganiami określonymi w tym dokumencie, a w szczególności by treść oferty odpowiadała treści WZUS.</w:t>
      </w:r>
    </w:p>
    <w:p w:rsidR="00F037EC" w:rsidRDefault="00962511">
      <w:pPr>
        <w:pStyle w:val="Akapitzlist"/>
        <w:numPr>
          <w:ilvl w:val="0"/>
          <w:numId w:val="18"/>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Wykonawca może złożyć jedną ofertę (art. 82 ust. 1). Sytuacja, gdy Wykonawca, który przedkłada ofertę partycypuje, jako Wykonawca w więcej niż jednej ofercie spowoduje, że wszystkie oferty z udziałem tego Wykonawcy zostaną odrzucone. </w:t>
      </w:r>
      <w:r>
        <w:rPr>
          <w:rFonts w:ascii="Times New Roman" w:hAnsi="Times New Roman" w:cs="Times New Roman"/>
          <w:iCs/>
          <w:color w:val="000000"/>
          <w:sz w:val="24"/>
          <w:szCs w:val="24"/>
          <w:lang w:val="pl-PL"/>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Pr>
          <w:rFonts w:ascii="Times New Roman" w:hAnsi="Times New Roman" w:cs="Times New Roman"/>
          <w:color w:val="000000"/>
          <w:sz w:val="24"/>
          <w:szCs w:val="24"/>
          <w:lang w:val="pl-PL"/>
        </w:rPr>
        <w:t>.</w:t>
      </w:r>
    </w:p>
    <w:p w:rsidR="00F037EC" w:rsidRDefault="00962511">
      <w:pPr>
        <w:pStyle w:val="Akapitzlist"/>
        <w:numPr>
          <w:ilvl w:val="0"/>
          <w:numId w:val="18"/>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Wykonawcą może być osoba fizyczna, osoba prawna albo jednostka organizacyjna nie posiadająca osobowości prawnej oraz podmioty występujące wspólnie (konsorcjum, spółka cywilna) z zastrzeżeniem, że złożona przez podmioty występujące wspólnie oferta spełniać będzie następujące wymagania:</w:t>
      </w:r>
    </w:p>
    <w:p w:rsidR="00F037EC" w:rsidRDefault="00962511">
      <w:pPr>
        <w:pStyle w:val="Akapitzlist"/>
        <w:numPr>
          <w:ilvl w:val="0"/>
          <w:numId w:val="19"/>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Wykonawcy ustanowią Pełnomocnika do reprezentowania ich w postępowaniu o udzielenie zamówienia albo reprezentowania w postępowaniu i zawarcia umowy w sprawie zamówienia publicznego;</w:t>
      </w:r>
    </w:p>
    <w:p w:rsidR="00F037EC" w:rsidRDefault="00962511">
      <w:pPr>
        <w:pStyle w:val="Akapitzlist"/>
        <w:numPr>
          <w:ilvl w:val="0"/>
          <w:numId w:val="19"/>
        </w:numPr>
        <w:spacing w:line="312" w:lineRule="auto"/>
        <w:ind w:left="142" w:firstLine="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oferta musi być podpisana w taki sposób, aby prawnie zobowiązywała wszystkich Wykonawców występujących wspólnie – podpisy i parafy stawia na niej Wykonawca/ Pełnomocnik upoważniony przez wszystkich Wykonawców występujących wspólnie do reprezentowania ich w postępowaniu albo reprezentowaniu w postępowaniu i zawarciu umowy;</w:t>
      </w:r>
    </w:p>
    <w:p w:rsidR="00F037EC" w:rsidRDefault="00962511">
      <w:pPr>
        <w:pStyle w:val="Akapitzlist"/>
        <w:numPr>
          <w:ilvl w:val="0"/>
          <w:numId w:val="19"/>
        </w:numPr>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Wykonawca/Pełnomocnik dołącza do oferty pełnomocnictwo (oryginał lub kopia potwierdzona za zgodność z oryginałem) do reprezentowania ich w postępowaniu albo reprezentowaniu w postępowaniu i zawarciu umowy, z podpisami upoważnionych przedstawicieli Wykonawców. Treść pełnomocnictwa powinna zawierać w szczególności:</w:t>
      </w:r>
    </w:p>
    <w:p w:rsidR="00F037EC" w:rsidRDefault="00962511">
      <w:pPr>
        <w:pStyle w:val="Akapitzlist"/>
        <w:numPr>
          <w:ilvl w:val="0"/>
          <w:numId w:val="20"/>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w:t>
      </w:r>
    </w:p>
    <w:p w:rsidR="00F037EC" w:rsidRDefault="00962511">
      <w:pPr>
        <w:pStyle w:val="Akapitzlist"/>
        <w:numPr>
          <w:ilvl w:val="0"/>
          <w:numId w:val="20"/>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 przypadku spółki cywilnej – określenie rodzaju czynności, których dotyczy, wskazanie pełnomocnika, zakresu pełnomocnictwa (dokument powinien być podpisany przez wszystkich wspólników spółki cywilnej);</w:t>
      </w:r>
    </w:p>
    <w:p w:rsidR="00F037EC" w:rsidRDefault="00962511">
      <w:p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 wszelka korespondencja prowadzona będzie wyłącznie z Wykonawcą/ Pełnomocnikiem.</w:t>
      </w:r>
    </w:p>
    <w:p w:rsidR="00F037EC" w:rsidRDefault="00962511">
      <w:pPr>
        <w:spacing w:line="312" w:lineRule="auto"/>
        <w:ind w:left="-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4.</w:t>
      </w:r>
      <w:r>
        <w:rPr>
          <w:rFonts w:ascii="Times New Roman" w:hAnsi="Times New Roman" w:cs="Times New Roman"/>
          <w:color w:val="000000"/>
          <w:sz w:val="24"/>
          <w:szCs w:val="24"/>
          <w:lang w:val="pl-PL"/>
        </w:rPr>
        <w:tab/>
        <w:t>Ofertę należy złożyć, pod rygorem nieważności, w formie pisemnej w języku polskim.</w:t>
      </w:r>
    </w:p>
    <w:p w:rsidR="00F037EC" w:rsidRDefault="00962511">
      <w:pPr>
        <w:spacing w:line="312" w:lineRule="auto"/>
        <w:ind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5.</w:t>
      </w:r>
      <w:r>
        <w:rPr>
          <w:rFonts w:ascii="Times New Roman" w:hAnsi="Times New Roman" w:cs="Times New Roman"/>
          <w:color w:val="000000"/>
          <w:sz w:val="24"/>
          <w:szCs w:val="24"/>
          <w:lang w:val="pl-PL"/>
        </w:rPr>
        <w:tab/>
        <w:t xml:space="preserve">Oferta musi być napisana w języku polskim, na komputerze, maszynie do pisania, długopisem lub nieścieralnym atramentem oraz podpisana przez osobę upoważnioną do reprezentowania Wykonawcy. Zaleca się, aby każda zapisana strona oferty (wraz </w:t>
      </w:r>
      <w:r>
        <w:rPr>
          <w:rFonts w:ascii="Times New Roman" w:hAnsi="Times New Roman" w:cs="Times New Roman"/>
          <w:color w:val="000000"/>
          <w:sz w:val="24"/>
          <w:szCs w:val="24"/>
          <w:lang w:val="pl-PL"/>
        </w:rPr>
        <w:br/>
        <w:t>z załącznikami do oferty) była ponumerowana. Każda strona oferty, która nie wymaga opatrzenia podpisem, powinna być parafowana przez osobę upoważnioną do podpisywania oferty.</w:t>
      </w:r>
    </w:p>
    <w:p w:rsidR="00F037EC" w:rsidRDefault="00962511">
      <w:pPr>
        <w:spacing w:line="312" w:lineRule="auto"/>
        <w:ind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6.</w:t>
      </w:r>
      <w:r>
        <w:rPr>
          <w:rFonts w:ascii="Times New Roman" w:hAnsi="Times New Roman" w:cs="Times New Roman"/>
          <w:color w:val="000000"/>
          <w:sz w:val="24"/>
          <w:szCs w:val="24"/>
          <w:lang w:val="pl-PL"/>
        </w:rPr>
        <w:tab/>
        <w:t>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Pełnomocnictwo musi być złożone w formie oryginału lub kserokopii poświadczonej za zgodność z oryginałem.</w:t>
      </w:r>
    </w:p>
    <w:p w:rsidR="00F037EC" w:rsidRDefault="00962511">
      <w:pPr>
        <w:spacing w:line="312" w:lineRule="auto"/>
        <w:ind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ab/>
        <w:t xml:space="preserve">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/Dz. U. z 2003 r. nr 153, poz. 1503 z </w:t>
      </w:r>
      <w:proofErr w:type="spellStart"/>
      <w:r>
        <w:rPr>
          <w:rFonts w:ascii="Times New Roman" w:hAnsi="Times New Roman" w:cs="Times New Roman"/>
          <w:color w:val="000000"/>
          <w:sz w:val="24"/>
          <w:szCs w:val="24"/>
          <w:lang w:val="pl-PL"/>
        </w:rPr>
        <w:t>późn</w:t>
      </w:r>
      <w:proofErr w:type="spellEnd"/>
      <w:r>
        <w:rPr>
          <w:rFonts w:ascii="Times New Roman" w:hAnsi="Times New Roman" w:cs="Times New Roman"/>
          <w:color w:val="000000"/>
          <w:sz w:val="24"/>
          <w:szCs w:val="24"/>
          <w:lang w:val="pl-PL"/>
        </w:rPr>
        <w:t xml:space="preserve">. zm./., jeśli </w:t>
      </w:r>
      <w:r>
        <w:rPr>
          <w:rFonts w:ascii="Times New Roman" w:hAnsi="Times New Roman" w:cs="Times New Roman"/>
          <w:color w:val="000000"/>
          <w:sz w:val="24"/>
          <w:szCs w:val="24"/>
          <w:lang w:val="pl-PL"/>
        </w:rPr>
        <w:lastRenderedPageBreak/>
        <w:t>Wykonawca, nie później niż w terminie składania ofert, zastrzegł, że nie mogą one być udostępnione oraz wykazał, iż zastrzeżone informacje stanowią tajemnicę przedsiębiorstwa.</w:t>
      </w:r>
    </w:p>
    <w:p w:rsidR="00F037EC" w:rsidRDefault="00962511">
      <w:pPr>
        <w:spacing w:line="312" w:lineRule="auto"/>
        <w:ind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ab/>
        <w:t>Zastrzeżenie dotyczące informacji stanowiących tajemnicę przedsiębiorstwa Wykonawca zobowiązany jest złożyć w ofercie w sposób wyraźnie określający wolę ich utajnienia. Zaleca się, aby informacje zastrzeżone jako tajemnica przedsiębiorstwa, były przez Wykonawcę złożone w oddzielnej (wewnętrznej) kopercie z oznakowaniem „tajemnica przedsiębiorstwa”.</w:t>
      </w:r>
    </w:p>
    <w:p w:rsidR="00F037EC" w:rsidRDefault="00962511">
      <w:pPr>
        <w:spacing w:line="312" w:lineRule="auto"/>
        <w:ind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ab/>
        <w:t xml:space="preserve">Wykonawca nie może zastrzec informacji, o których mowa w art. 86 ust. 4 ustawy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w:t>
      </w:r>
    </w:p>
    <w:p w:rsidR="00F037EC" w:rsidRDefault="00962511">
      <w:pPr>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10.</w:t>
      </w:r>
      <w:r>
        <w:rPr>
          <w:rFonts w:ascii="Times New Roman" w:hAnsi="Times New Roman" w:cs="Times New Roman"/>
          <w:color w:val="000000"/>
          <w:sz w:val="24"/>
          <w:szCs w:val="24"/>
          <w:lang w:val="pl-PL"/>
        </w:rPr>
        <w:tab/>
        <w:t>Udostępnienie ofert odbywać się będzie wg poniższych zasad:</w:t>
      </w:r>
    </w:p>
    <w:p w:rsidR="00F037EC" w:rsidRDefault="00962511">
      <w:pPr>
        <w:spacing w:line="312" w:lineRule="auto"/>
        <w:ind w:left="426"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1)</w:t>
      </w:r>
      <w:r>
        <w:rPr>
          <w:rFonts w:ascii="Times New Roman" w:hAnsi="Times New Roman" w:cs="Times New Roman"/>
          <w:color w:val="000000"/>
          <w:sz w:val="24"/>
          <w:szCs w:val="24"/>
          <w:lang w:val="pl-PL"/>
        </w:rPr>
        <w:tab/>
        <w:t>Wykonawca zobowiązany jest złożyć w siedzibie Zamawiającego wniosek o udostępnienie treści wskazanych ofert;</w:t>
      </w:r>
    </w:p>
    <w:p w:rsidR="00F037EC" w:rsidRDefault="00962511">
      <w:pPr>
        <w:spacing w:line="312" w:lineRule="auto"/>
        <w:ind w:left="426"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w:t>
      </w:r>
      <w:r>
        <w:rPr>
          <w:rFonts w:ascii="Times New Roman" w:hAnsi="Times New Roman" w:cs="Times New Roman"/>
          <w:color w:val="000000"/>
          <w:sz w:val="24"/>
          <w:szCs w:val="24"/>
          <w:lang w:val="pl-PL"/>
        </w:rPr>
        <w:tab/>
        <w:t>Zamawiający ustali, z uwzględnieniem złożonego w ofercie zastrzeżenia o tajemnicy przedsiębiorstwa, zakres informacji, które mogą być Wykonawcy udostępnione;</w:t>
      </w:r>
    </w:p>
    <w:p w:rsidR="00F037EC" w:rsidRDefault="00962511">
      <w:pPr>
        <w:spacing w:line="312" w:lineRule="auto"/>
        <w:ind w:left="426"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3)</w:t>
      </w:r>
      <w:r>
        <w:rPr>
          <w:rFonts w:ascii="Times New Roman" w:hAnsi="Times New Roman" w:cs="Times New Roman"/>
          <w:color w:val="000000"/>
          <w:sz w:val="24"/>
          <w:szCs w:val="24"/>
          <w:lang w:val="pl-PL"/>
        </w:rPr>
        <w:tab/>
        <w:t>po przeprowadzeniu powyższych czynności Zamawiający ustali termin, miejsce i sposób udostępnienia ofert, o czym niezwłocznie poinformuje zainteresowanego Wykonawcę.</w:t>
      </w:r>
    </w:p>
    <w:p w:rsidR="00F037EC" w:rsidRDefault="00962511">
      <w:pPr>
        <w:tabs>
          <w:tab w:val="left" w:pos="142"/>
        </w:tabs>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11.</w:t>
      </w:r>
      <w:r>
        <w:rPr>
          <w:rFonts w:ascii="Times New Roman" w:hAnsi="Times New Roman" w:cs="Times New Roman"/>
          <w:color w:val="000000"/>
          <w:sz w:val="24"/>
          <w:szCs w:val="24"/>
          <w:lang w:val="pl-PL"/>
        </w:rPr>
        <w:tab/>
        <w:t>Wszelkie poprawki w ofercie muszą być naniesione czytelnie oraz opatrzone podpisem osoby (osób) podpisującej ofertę.</w:t>
      </w:r>
    </w:p>
    <w:p w:rsidR="00F037EC" w:rsidRDefault="00962511">
      <w:pPr>
        <w:tabs>
          <w:tab w:val="left" w:pos="142"/>
        </w:tabs>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12.</w:t>
      </w:r>
      <w:r>
        <w:rPr>
          <w:rFonts w:ascii="Times New Roman" w:hAnsi="Times New Roman" w:cs="Times New Roman"/>
          <w:color w:val="000000"/>
          <w:sz w:val="24"/>
          <w:szCs w:val="24"/>
          <w:lang w:val="pl-PL"/>
        </w:rPr>
        <w:tab/>
        <w:t>Ofertę należy złożyć w dwóch zamkniętych kopertach zewnętrznej i wewnętrznej, zapieczętowanych w sposób gwarantujący zachowanie w poufności treści oferty oraz zabezpieczający ich nienaruszalność do terminu otwarcia ofert.</w:t>
      </w:r>
    </w:p>
    <w:p w:rsidR="00F037EC" w:rsidRDefault="00962511">
      <w:pPr>
        <w:tabs>
          <w:tab w:val="left" w:pos="142"/>
        </w:tabs>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13.</w:t>
      </w:r>
      <w:r>
        <w:rPr>
          <w:rFonts w:ascii="Times New Roman" w:hAnsi="Times New Roman" w:cs="Times New Roman"/>
          <w:color w:val="000000"/>
          <w:sz w:val="24"/>
          <w:szCs w:val="24"/>
          <w:lang w:val="pl-PL"/>
        </w:rPr>
        <w:tab/>
        <w:t>Koperty muszą być oznakowane w sposób następujący:</w:t>
      </w:r>
    </w:p>
    <w:p w:rsidR="00F037EC" w:rsidRDefault="00962511">
      <w:pPr>
        <w:spacing w:line="312"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 KOPERTA ZEWNĘTRZNA:</w:t>
      </w:r>
    </w:p>
    <w:p w:rsidR="00F037EC" w:rsidRDefault="00962511">
      <w:pPr>
        <w:spacing w:before="0" w:after="0" w:line="312"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Powiatowe Centrum Pomocy Rodzinie w Przasnyszu</w:t>
      </w:r>
    </w:p>
    <w:p w:rsidR="00F037EC" w:rsidRDefault="00962511">
      <w:pPr>
        <w:spacing w:line="312"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ul. Św. Stanisława Kostki 5, 06-300 Przasnysz</w:t>
      </w:r>
    </w:p>
    <w:p w:rsidR="00F037EC" w:rsidRDefault="00962511">
      <w:pPr>
        <w:spacing w:line="312" w:lineRule="auto"/>
        <w:jc w:val="both"/>
        <w:rPr>
          <w:rFonts w:ascii="Times New Roman" w:hAnsi="Times New Roman" w:cs="Times New Roman"/>
          <w:b/>
          <w:bCs/>
          <w:iCs/>
          <w:color w:val="000000"/>
          <w:sz w:val="24"/>
          <w:szCs w:val="24"/>
          <w:lang w:val="pl-PL"/>
        </w:rPr>
      </w:pPr>
      <w:r>
        <w:rPr>
          <w:rFonts w:ascii="Times New Roman" w:hAnsi="Times New Roman" w:cs="Times New Roman"/>
          <w:color w:val="000000"/>
          <w:sz w:val="24"/>
          <w:szCs w:val="24"/>
          <w:lang w:val="pl-PL"/>
        </w:rPr>
        <w:t xml:space="preserve">Zamówienie publiczne na </w:t>
      </w:r>
      <w:r>
        <w:rPr>
          <w:rFonts w:ascii="Times New Roman" w:hAnsi="Times New Roman" w:cs="Times New Roman"/>
          <w:b/>
          <w:bCs/>
          <w:iCs/>
          <w:color w:val="000000"/>
          <w:sz w:val="24"/>
          <w:szCs w:val="24"/>
          <w:lang w:val="pl-PL"/>
        </w:rPr>
        <w:t xml:space="preserve">Kompleksową usługę dotycząca aktywizacji edukacyjnej, społecznej i zdrowotnej uczestników projektu </w:t>
      </w:r>
      <w:r>
        <w:rPr>
          <w:rFonts w:ascii="Times New Roman" w:hAnsi="Times New Roman" w:cs="Times New Roman"/>
          <w:b/>
          <w:bCs/>
          <w:i/>
          <w:iCs/>
          <w:color w:val="000000"/>
          <w:sz w:val="24"/>
          <w:szCs w:val="24"/>
          <w:lang w:val="pl-PL"/>
        </w:rPr>
        <w:t xml:space="preserve">NASZĄ MISJĄ AKTYWIZACJA ZAGROŻONYCH WYKLUCZENIEM </w:t>
      </w:r>
      <w:r>
        <w:rPr>
          <w:rFonts w:ascii="Times New Roman" w:hAnsi="Times New Roman" w:cs="Times New Roman"/>
          <w:b/>
          <w:bCs/>
          <w:iCs/>
          <w:color w:val="000000"/>
          <w:sz w:val="24"/>
          <w:szCs w:val="24"/>
          <w:lang w:val="pl-PL"/>
        </w:rPr>
        <w:t>realizowanego przez Powiatowe Centrum Pomocy Rodzinie w Przasnyszu, współfinansowanego ze środków Europejskiego Funduszu Społecznego w ramach Regionalnego Programu Operacyjnego Województwa Mazowieckiego, oś priorytetowa IX Wspieranie włączenia społecznego walka z ubóstwem, działanie 9.1 Aktywizacja społeczno-zawodowa osób wykluczonych i przeciwdziałanie wykluczeniu społecznemu.</w:t>
      </w:r>
    </w:p>
    <w:p w:rsidR="00F037EC" w:rsidRDefault="00962511">
      <w:pPr>
        <w:spacing w:line="312" w:lineRule="auto"/>
        <w:jc w:val="center"/>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nie otwierać przed </w:t>
      </w:r>
      <w:r>
        <w:rPr>
          <w:rFonts w:ascii="Times New Roman" w:hAnsi="Times New Roman" w:cs="Times New Roman"/>
          <w:b/>
          <w:bCs/>
          <w:color w:val="000000"/>
          <w:sz w:val="24"/>
          <w:szCs w:val="24"/>
          <w:lang w:val="pl-PL"/>
        </w:rPr>
        <w:t>&lt;04.05.2017 r. godz. 10:45&gt;</w:t>
      </w:r>
    </w:p>
    <w:p w:rsidR="00F037EC" w:rsidRDefault="00962511">
      <w:pPr>
        <w:spacing w:line="312"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lastRenderedPageBreak/>
        <w:t>B) KOPERTA WEWNĘTRZNA</w:t>
      </w:r>
    </w:p>
    <w:p w:rsidR="00F037EC" w:rsidRDefault="00962511">
      <w:pPr>
        <w:spacing w:line="312"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aby ewentualnie złożone po terminie oferty mogły zostać zwrócone Wykonawcy.</w:t>
      </w:r>
    </w:p>
    <w:p w:rsidR="00F037EC" w:rsidRDefault="00962511">
      <w:pPr>
        <w:spacing w:line="312"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&lt;NAZWA OFERENTA I JEGO ADRES&gt;</w:t>
      </w:r>
    </w:p>
    <w:p w:rsidR="00F037EC" w:rsidRDefault="00962511">
      <w:pPr>
        <w:spacing w:before="0" w:after="0" w:line="312"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Powiatowe Centrum Pomocy Rodzinie w Przasnyszu</w:t>
      </w:r>
    </w:p>
    <w:p w:rsidR="00F037EC" w:rsidRDefault="00962511">
      <w:pPr>
        <w:spacing w:line="312"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ul. Św. Stanisława Kostki 5, 06-300 Przasnysz</w:t>
      </w:r>
    </w:p>
    <w:p w:rsidR="00F037EC" w:rsidRDefault="00962511">
      <w:pPr>
        <w:spacing w:line="312" w:lineRule="auto"/>
        <w:jc w:val="both"/>
        <w:rPr>
          <w:rFonts w:ascii="Times New Roman" w:hAnsi="Times New Roman" w:cs="Times New Roman"/>
          <w:b/>
          <w:bCs/>
          <w:iCs/>
          <w:color w:val="000000"/>
          <w:sz w:val="24"/>
          <w:szCs w:val="24"/>
          <w:lang w:val="pl-PL"/>
        </w:rPr>
      </w:pPr>
      <w:r>
        <w:rPr>
          <w:rFonts w:ascii="Times New Roman" w:hAnsi="Times New Roman" w:cs="Times New Roman"/>
          <w:color w:val="000000"/>
          <w:sz w:val="24"/>
          <w:szCs w:val="24"/>
          <w:lang w:val="pl-PL"/>
        </w:rPr>
        <w:t xml:space="preserve">Zamówienie publiczne na </w:t>
      </w:r>
      <w:r>
        <w:rPr>
          <w:rFonts w:ascii="Times New Roman" w:hAnsi="Times New Roman" w:cs="Times New Roman"/>
          <w:b/>
          <w:bCs/>
          <w:iCs/>
          <w:color w:val="000000"/>
          <w:sz w:val="24"/>
          <w:szCs w:val="24"/>
          <w:lang w:val="pl-PL"/>
        </w:rPr>
        <w:t xml:space="preserve">Kompleksową usługę dotyczącą aktywizacji edukacyjnej, społecznej i zdrowotnej uczestników projektu </w:t>
      </w:r>
      <w:r>
        <w:rPr>
          <w:rFonts w:ascii="Times New Roman" w:hAnsi="Times New Roman" w:cs="Times New Roman"/>
          <w:b/>
          <w:bCs/>
          <w:i/>
          <w:iCs/>
          <w:color w:val="000000"/>
          <w:sz w:val="24"/>
          <w:szCs w:val="24"/>
          <w:lang w:val="pl-PL"/>
        </w:rPr>
        <w:t xml:space="preserve">NASZĄ MISJĄ AKTYWIZACJA ZAGROŻONYCH WYKLUCZENIEM </w:t>
      </w:r>
      <w:r>
        <w:rPr>
          <w:rFonts w:ascii="Times New Roman" w:hAnsi="Times New Roman" w:cs="Times New Roman"/>
          <w:b/>
          <w:bCs/>
          <w:iCs/>
          <w:color w:val="000000"/>
          <w:sz w:val="24"/>
          <w:szCs w:val="24"/>
          <w:lang w:val="pl-PL"/>
        </w:rPr>
        <w:t xml:space="preserve">realizowanego przez Powiatowe Centrum Pomocy Rodzinie w Przasnyszu, współfinansowanego ze środków Europejskiego Funduszu Społecznego w ramach Regionalnego Programu Operacyjnego Województwa Mazowieckiego, oś priorytetowa IX Wspieranie włączenia społecznego i walka z ubóstwem, działanie 9.1 Aktywizacja społeczno-zawodowa osób wykluczonych </w:t>
      </w:r>
      <w:r>
        <w:rPr>
          <w:rFonts w:ascii="Times New Roman" w:hAnsi="Times New Roman" w:cs="Times New Roman"/>
          <w:b/>
          <w:bCs/>
          <w:iCs/>
          <w:color w:val="000000"/>
          <w:sz w:val="24"/>
          <w:szCs w:val="24"/>
          <w:lang w:val="pl-PL"/>
        </w:rPr>
        <w:br/>
        <w:t>i przeciwdziałanie wykluczeniu społecznemu.</w:t>
      </w:r>
    </w:p>
    <w:p w:rsidR="00F037EC" w:rsidRDefault="00962511">
      <w:pPr>
        <w:spacing w:line="312"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oraz nazwa i dokładny adres wraz z numerami telefonów Wykonawcy.</w:t>
      </w:r>
    </w:p>
    <w:p w:rsidR="00F037EC" w:rsidRDefault="00962511">
      <w:pPr>
        <w:spacing w:line="312" w:lineRule="auto"/>
        <w:ind w:left="142" w:hanging="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14.</w:t>
      </w:r>
      <w:r>
        <w:rPr>
          <w:rFonts w:ascii="Times New Roman" w:hAnsi="Times New Roman" w:cs="Times New Roman"/>
          <w:color w:val="000000"/>
          <w:sz w:val="24"/>
          <w:szCs w:val="24"/>
          <w:lang w:val="pl-PL"/>
        </w:rPr>
        <w:tab/>
        <w:t>Wykonawca może wprowadzić zmiany w złożonej ofercie lub ją wycofać, pod warunkiem, że uczyni to przed terminem składania ofert. Zarówno zmiana, jak i wycofanie wymagają powiadomienia Zamawiającego.</w:t>
      </w:r>
    </w:p>
    <w:p w:rsidR="00F037EC" w:rsidRDefault="00962511">
      <w:p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1)</w:t>
      </w:r>
      <w:r>
        <w:rPr>
          <w:rFonts w:ascii="Times New Roman" w:hAnsi="Times New Roman" w:cs="Times New Roman"/>
          <w:color w:val="000000"/>
          <w:sz w:val="24"/>
          <w:szCs w:val="24"/>
          <w:lang w:val="pl-PL"/>
        </w:rPr>
        <w:tab/>
        <w:t>Zmiany dotyczące treści oferty powinny być przygotowane, opakowane i zaadresowane w ten sam sposób co oferta. Dodatkowo opakowanie, w którym jest przekazywana zmieniona oferta, należy opatrzyć adnotacją „</w:t>
      </w:r>
      <w:r>
        <w:rPr>
          <w:rFonts w:ascii="Times New Roman" w:hAnsi="Times New Roman" w:cs="Times New Roman"/>
          <w:b/>
          <w:bCs/>
          <w:color w:val="000000"/>
          <w:sz w:val="24"/>
          <w:szCs w:val="24"/>
          <w:lang w:val="pl-PL"/>
        </w:rPr>
        <w:t>ZMIANA</w:t>
      </w:r>
      <w:r>
        <w:rPr>
          <w:rFonts w:ascii="Times New Roman" w:hAnsi="Times New Roman" w:cs="Times New Roman"/>
          <w:color w:val="000000"/>
          <w:sz w:val="24"/>
          <w:szCs w:val="24"/>
          <w:lang w:val="pl-PL"/>
        </w:rPr>
        <w:t>”. Wewnątrz powinna znajdować się pisemna informacja (pismo przewodnie) co do zakresu treści zmienionej oferty.</w:t>
      </w:r>
    </w:p>
    <w:p w:rsidR="00F037EC" w:rsidRDefault="00962511">
      <w:p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w:t>
      </w:r>
      <w:r>
        <w:rPr>
          <w:rFonts w:ascii="Times New Roman" w:hAnsi="Times New Roman" w:cs="Times New Roman"/>
          <w:color w:val="000000"/>
          <w:sz w:val="24"/>
          <w:szCs w:val="24"/>
          <w:lang w:val="pl-PL"/>
        </w:rPr>
        <w:tab/>
        <w:t xml:space="preserve">Wycofanie oferty wymaga powiadomienia Zamawiającego o tym fakcie poprzez skierowanie do niego stosownego </w:t>
      </w:r>
      <w:r>
        <w:rPr>
          <w:rFonts w:ascii="Times New Roman" w:hAnsi="Times New Roman" w:cs="Times New Roman"/>
          <w:b/>
          <w:bCs/>
          <w:color w:val="000000"/>
          <w:sz w:val="24"/>
          <w:szCs w:val="24"/>
          <w:lang w:val="pl-PL"/>
        </w:rPr>
        <w:t>wniosku</w:t>
      </w:r>
      <w:r>
        <w:rPr>
          <w:rFonts w:ascii="Times New Roman" w:hAnsi="Times New Roman" w:cs="Times New Roman"/>
          <w:color w:val="000000"/>
          <w:sz w:val="24"/>
          <w:szCs w:val="24"/>
          <w:lang w:val="pl-PL"/>
        </w:rPr>
        <w:t>, podpisanego przez osobę uprawnioną do reprezentacji Wykonawcy. Wniosek powinien być przesłany/ dostarczony do Zamawiającego zgodnie z formą określoną w Rozdz. IX ust. 1.</w:t>
      </w:r>
    </w:p>
    <w:p w:rsidR="00F037EC" w:rsidRDefault="00962511">
      <w:pPr>
        <w:spacing w:line="312" w:lineRule="auto"/>
        <w:ind w:left="-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15. Wykonawca ponosi wszelkie koszty związane z przygotowaniem i złożeniem oferty.</w:t>
      </w:r>
    </w:p>
    <w:p w:rsidR="00F037EC" w:rsidRDefault="00962511">
      <w:p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XIII MIEJSCE ORAZ TERMIN SKŁADANIA OFERT:</w:t>
      </w:r>
    </w:p>
    <w:p w:rsidR="00F037EC" w:rsidRDefault="00962511">
      <w:pPr>
        <w:pStyle w:val="Akapitzlist"/>
        <w:numPr>
          <w:ilvl w:val="0"/>
          <w:numId w:val="22"/>
        </w:num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 xml:space="preserve">Oferty można składać </w:t>
      </w:r>
      <w:r>
        <w:rPr>
          <w:rFonts w:ascii="Times New Roman" w:hAnsi="Times New Roman" w:cs="Times New Roman"/>
          <w:color w:val="000000"/>
          <w:sz w:val="24"/>
          <w:szCs w:val="24"/>
          <w:lang w:val="pl-PL"/>
        </w:rPr>
        <w:t>w następującym miejscu:</w:t>
      </w:r>
    </w:p>
    <w:p w:rsidR="00F037EC" w:rsidRDefault="00962511">
      <w:pPr>
        <w:tabs>
          <w:tab w:val="left" w:pos="709"/>
        </w:tabs>
        <w:spacing w:line="312" w:lineRule="auto"/>
        <w:ind w:left="426" w:hanging="142"/>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nazwa instytucji:</w:t>
      </w:r>
      <w:r>
        <w:rPr>
          <w:rFonts w:ascii="Times New Roman" w:hAnsi="Times New Roman" w:cs="Times New Roman"/>
          <w:color w:val="000000"/>
          <w:sz w:val="24"/>
          <w:szCs w:val="24"/>
          <w:lang w:val="pl-PL"/>
        </w:rPr>
        <w:tab/>
      </w:r>
      <w:r>
        <w:rPr>
          <w:rFonts w:ascii="Times New Roman" w:hAnsi="Times New Roman" w:cs="Times New Roman"/>
          <w:b/>
          <w:color w:val="000000"/>
          <w:sz w:val="24"/>
          <w:szCs w:val="24"/>
          <w:lang w:val="pl-PL"/>
        </w:rPr>
        <w:t>Powiatowe Centrum Pomocy Rodzinie</w:t>
      </w:r>
    </w:p>
    <w:p w:rsidR="00F037EC" w:rsidRDefault="00962511">
      <w:pPr>
        <w:tabs>
          <w:tab w:val="left" w:pos="709"/>
        </w:tabs>
        <w:spacing w:line="312" w:lineRule="auto"/>
        <w:ind w:left="426" w:hanging="142"/>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miejscowość: </w:t>
      </w:r>
      <w:r>
        <w:rPr>
          <w:rFonts w:ascii="Times New Roman" w:hAnsi="Times New Roman" w:cs="Times New Roman"/>
          <w:color w:val="000000"/>
          <w:sz w:val="24"/>
          <w:szCs w:val="24"/>
          <w:lang w:val="pl-PL"/>
        </w:rPr>
        <w:tab/>
      </w:r>
      <w:r>
        <w:rPr>
          <w:rFonts w:ascii="Times New Roman" w:hAnsi="Times New Roman" w:cs="Times New Roman"/>
          <w:b/>
          <w:color w:val="000000"/>
          <w:sz w:val="24"/>
          <w:szCs w:val="24"/>
          <w:lang w:val="pl-PL"/>
        </w:rPr>
        <w:t>Przasnysz kod: 06-300</w:t>
      </w:r>
    </w:p>
    <w:p w:rsidR="00F037EC" w:rsidRDefault="00962511">
      <w:pPr>
        <w:spacing w:line="312" w:lineRule="auto"/>
        <w:ind w:left="2124" w:hanging="1840"/>
        <w:jc w:val="both"/>
        <w:rPr>
          <w:rFonts w:ascii="Times New Roman" w:hAnsi="Times New Roman" w:cs="Times New Roman"/>
          <w:b/>
          <w:sz w:val="24"/>
          <w:szCs w:val="24"/>
          <w:lang w:val="pl-PL"/>
        </w:rPr>
      </w:pPr>
      <w:r>
        <w:rPr>
          <w:rFonts w:ascii="Times New Roman" w:hAnsi="Times New Roman" w:cs="Times New Roman"/>
          <w:color w:val="000000"/>
          <w:sz w:val="24"/>
          <w:szCs w:val="24"/>
          <w:lang w:val="pl-PL"/>
        </w:rPr>
        <w:t>ulica:</w:t>
      </w:r>
      <w:r>
        <w:rPr>
          <w:rFonts w:ascii="Times New Roman" w:hAnsi="Times New Roman" w:cs="Times New Roman"/>
          <w:color w:val="000000"/>
          <w:sz w:val="24"/>
          <w:szCs w:val="24"/>
          <w:lang w:val="pl-PL"/>
        </w:rPr>
        <w:tab/>
      </w:r>
      <w:r>
        <w:rPr>
          <w:rFonts w:ascii="Times New Roman" w:hAnsi="Times New Roman" w:cs="Times New Roman"/>
          <w:b/>
          <w:sz w:val="24"/>
          <w:szCs w:val="24"/>
          <w:lang w:val="pl-PL"/>
        </w:rPr>
        <w:t>ul. Św. Stanisława Kostki 5, budynek Starostwa Powiatowego – pokój nr 31</w:t>
      </w:r>
    </w:p>
    <w:p w:rsidR="00F037EC" w:rsidRDefault="00962511">
      <w:pPr>
        <w:spacing w:line="312" w:lineRule="auto"/>
        <w:ind w:left="284"/>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lastRenderedPageBreak/>
        <w:t>w terminie do dnia 04.05.2017 r. do godziny 10:45</w:t>
      </w:r>
    </w:p>
    <w:p w:rsidR="00F037EC" w:rsidRDefault="00962511">
      <w:pPr>
        <w:pStyle w:val="Akapitzlist"/>
        <w:numPr>
          <w:ilvl w:val="0"/>
          <w:numId w:val="22"/>
        </w:numPr>
        <w:spacing w:line="312"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 xml:space="preserve">Oferty zostaną otwarte </w:t>
      </w:r>
      <w:r>
        <w:rPr>
          <w:rFonts w:ascii="Times New Roman" w:hAnsi="Times New Roman" w:cs="Times New Roman"/>
          <w:color w:val="000000"/>
          <w:sz w:val="24"/>
          <w:szCs w:val="24"/>
          <w:lang w:val="pl-PL"/>
        </w:rPr>
        <w:t>w następującym miejscu:</w:t>
      </w:r>
    </w:p>
    <w:p w:rsidR="00F037EC" w:rsidRDefault="00962511">
      <w:pPr>
        <w:tabs>
          <w:tab w:val="left" w:pos="284"/>
        </w:tabs>
        <w:spacing w:line="312" w:lineRule="auto"/>
        <w:ind w:left="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nazwa instytucji:</w:t>
      </w:r>
      <w:r>
        <w:rPr>
          <w:rFonts w:ascii="Times New Roman" w:hAnsi="Times New Roman" w:cs="Times New Roman"/>
          <w:color w:val="000000"/>
          <w:sz w:val="24"/>
          <w:szCs w:val="24"/>
          <w:lang w:val="pl-PL"/>
        </w:rPr>
        <w:tab/>
      </w:r>
      <w:r>
        <w:rPr>
          <w:rFonts w:ascii="Times New Roman" w:hAnsi="Times New Roman" w:cs="Times New Roman"/>
          <w:b/>
          <w:sz w:val="24"/>
          <w:szCs w:val="24"/>
          <w:lang w:val="pl-PL"/>
        </w:rPr>
        <w:t>Powiatowe Centrum Pomocy Rodzinie</w:t>
      </w:r>
    </w:p>
    <w:p w:rsidR="00F037EC" w:rsidRDefault="00962511">
      <w:pPr>
        <w:tabs>
          <w:tab w:val="left" w:pos="284"/>
        </w:tabs>
        <w:spacing w:line="312" w:lineRule="auto"/>
        <w:ind w:left="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miejscowość:</w:t>
      </w:r>
      <w:r>
        <w:rPr>
          <w:rFonts w:ascii="Times New Roman" w:hAnsi="Times New Roman" w:cs="Times New Roman"/>
          <w:color w:val="000000"/>
          <w:sz w:val="24"/>
          <w:szCs w:val="24"/>
          <w:lang w:val="pl-PL"/>
        </w:rPr>
        <w:tab/>
      </w:r>
      <w:r>
        <w:rPr>
          <w:rFonts w:ascii="Times New Roman" w:hAnsi="Times New Roman" w:cs="Times New Roman"/>
          <w:b/>
          <w:color w:val="000000"/>
          <w:sz w:val="24"/>
          <w:szCs w:val="24"/>
          <w:lang w:val="pl-PL"/>
        </w:rPr>
        <w:t>Przasnysz kod: 06-300</w:t>
      </w:r>
    </w:p>
    <w:p w:rsidR="00F037EC" w:rsidRDefault="00962511">
      <w:pPr>
        <w:tabs>
          <w:tab w:val="left" w:pos="284"/>
        </w:tabs>
        <w:spacing w:line="312" w:lineRule="auto"/>
        <w:ind w:left="2124" w:hanging="184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ulica:</w:t>
      </w:r>
      <w:r>
        <w:rPr>
          <w:rFonts w:ascii="Times New Roman" w:hAnsi="Times New Roman" w:cs="Times New Roman"/>
          <w:color w:val="000000"/>
          <w:sz w:val="24"/>
          <w:szCs w:val="24"/>
          <w:lang w:val="pl-PL"/>
        </w:rPr>
        <w:tab/>
      </w:r>
      <w:r>
        <w:rPr>
          <w:rFonts w:ascii="Times New Roman" w:hAnsi="Times New Roman" w:cs="Times New Roman"/>
          <w:b/>
          <w:color w:val="000000"/>
          <w:sz w:val="24"/>
          <w:szCs w:val="24"/>
          <w:lang w:val="pl-PL"/>
        </w:rPr>
        <w:t xml:space="preserve">ul. Św. Stanisława Kostki 5, budynek Starostwa Powiatowego – sala </w:t>
      </w:r>
      <w:r w:rsidR="009831F3">
        <w:rPr>
          <w:rFonts w:ascii="Times New Roman" w:hAnsi="Times New Roman" w:cs="Times New Roman"/>
          <w:b/>
          <w:color w:val="000000"/>
          <w:sz w:val="24"/>
          <w:szCs w:val="24"/>
          <w:lang w:val="pl-PL"/>
        </w:rPr>
        <w:t>konferencyjna</w:t>
      </w:r>
      <w:r>
        <w:rPr>
          <w:rFonts w:ascii="Times New Roman" w:hAnsi="Times New Roman" w:cs="Times New Roman"/>
          <w:b/>
          <w:color w:val="000000"/>
          <w:sz w:val="24"/>
          <w:szCs w:val="24"/>
          <w:lang w:val="pl-PL"/>
        </w:rPr>
        <w:t>.</w:t>
      </w:r>
    </w:p>
    <w:p w:rsidR="00F037EC" w:rsidRDefault="00962511">
      <w:pPr>
        <w:spacing w:line="312"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w dniu 04.05.2017 r. do godziny 11:00</w:t>
      </w:r>
    </w:p>
    <w:p w:rsidR="00F037EC" w:rsidRDefault="00962511">
      <w:pPr>
        <w:pStyle w:val="Akapitzlist"/>
        <w:numPr>
          <w:ilvl w:val="0"/>
          <w:numId w:val="22"/>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 moment złożenia oferty uznaje się czas jej zarejestrowania w</w:t>
      </w:r>
      <w:r w:rsidR="005A2EFB">
        <w:rPr>
          <w:rFonts w:ascii="Times New Roman" w:hAnsi="Times New Roman" w:cs="Times New Roman"/>
          <w:color w:val="000000"/>
          <w:sz w:val="24"/>
          <w:szCs w:val="24"/>
          <w:lang w:val="pl-PL"/>
        </w:rPr>
        <w:t xml:space="preserve"> pokoju nr 31 </w:t>
      </w:r>
      <w:r>
        <w:rPr>
          <w:rFonts w:ascii="Times New Roman" w:hAnsi="Times New Roman" w:cs="Times New Roman"/>
          <w:color w:val="000000"/>
          <w:sz w:val="24"/>
          <w:szCs w:val="24"/>
          <w:lang w:val="pl-PL"/>
        </w:rPr>
        <w:t xml:space="preserve"> PCPR. Oferta złożona po terminie zostanie zwrócona bez otwierania (art. 84 ust. 2).</w:t>
      </w:r>
    </w:p>
    <w:p w:rsidR="00F037EC" w:rsidRDefault="00962511">
      <w:pPr>
        <w:pStyle w:val="Akapitzlist"/>
        <w:numPr>
          <w:ilvl w:val="0"/>
          <w:numId w:val="22"/>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Wykonawcy mogą, uczestniczyć w publicznej sesji otwarcia ofert.</w:t>
      </w:r>
    </w:p>
    <w:p w:rsidR="00F037EC" w:rsidRDefault="00962511">
      <w:pPr>
        <w:pStyle w:val="Akapitzlist"/>
        <w:numPr>
          <w:ilvl w:val="0"/>
          <w:numId w:val="22"/>
        </w:numPr>
        <w:spacing w:line="312"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 trakcie jawnej sesji otwarcia ofert, Zamawiający poda do wiadomości zebranym Wykonawcom lub upoważnionym przedstawicielom:</w:t>
      </w:r>
    </w:p>
    <w:p w:rsidR="00F037EC" w:rsidRDefault="00962511">
      <w:pPr>
        <w:spacing w:line="312" w:lineRule="auto"/>
        <w:ind w:left="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1) kwotę, jaką przeznaczył na sfinansowanie zamówienia;</w:t>
      </w:r>
    </w:p>
    <w:p w:rsidR="00F037EC" w:rsidRDefault="00962511">
      <w:pPr>
        <w:spacing w:line="312" w:lineRule="auto"/>
        <w:ind w:left="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 firmy oraz adresy Wykonawców, którzy złożyli oferty w terminie;</w:t>
      </w:r>
    </w:p>
    <w:p w:rsidR="00F037EC" w:rsidRDefault="00962511">
      <w:pPr>
        <w:spacing w:line="312" w:lineRule="auto"/>
        <w:ind w:left="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3) ceny zawarte w ofertach.</w:t>
      </w:r>
    </w:p>
    <w:p w:rsidR="00F037EC" w:rsidRDefault="00962511">
      <w:pPr>
        <w:spacing w:line="312"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6.</w:t>
      </w:r>
      <w:r>
        <w:rPr>
          <w:rFonts w:ascii="Times New Roman" w:hAnsi="Times New Roman" w:cs="Times New Roman"/>
          <w:color w:val="000000"/>
          <w:sz w:val="24"/>
          <w:szCs w:val="24"/>
          <w:lang w:val="pl-PL"/>
        </w:rPr>
        <w:tab/>
        <w:t xml:space="preserve">Informacje ogłoszone w trakcie publicznego otwarcia ofert zostaną udostępnione na stronie internetowej Zamawiającego zgodnie z art. 86 ust. 5 ustawy </w:t>
      </w:r>
      <w:proofErr w:type="spellStart"/>
      <w:r>
        <w:rPr>
          <w:rFonts w:ascii="Times New Roman" w:hAnsi="Times New Roman" w:cs="Times New Roman"/>
          <w:color w:val="000000"/>
          <w:sz w:val="24"/>
          <w:szCs w:val="24"/>
          <w:lang w:val="pl-PL"/>
        </w:rPr>
        <w:t>Pzp</w:t>
      </w:r>
      <w:proofErr w:type="spellEnd"/>
    </w:p>
    <w:p w:rsidR="00F037EC" w:rsidRDefault="00962511">
      <w:pPr>
        <w:spacing w:line="312"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ROZDZ. XIV OPIS SPOSOBU OBLICZENIA CENY OFERT:</w:t>
      </w:r>
    </w:p>
    <w:p w:rsidR="00F037EC" w:rsidRDefault="00962511">
      <w:pPr>
        <w:pStyle w:val="Akapitzlist"/>
        <w:numPr>
          <w:ilvl w:val="0"/>
          <w:numId w:val="23"/>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Cenę ofertową, na podstawie której dokonany zostanie wybór najkorzystniejszej oferty – zgodnie z założonym kryterium oceny ofert – stanowi całkowite wynagrodzenie Wykonawcy jakie może on uzyskać z tytułu realizacji przedmiotowego zamówienia.</w:t>
      </w:r>
    </w:p>
    <w:p w:rsidR="00F037EC" w:rsidRDefault="00962511">
      <w:pPr>
        <w:pStyle w:val="Akapitzlist"/>
        <w:numPr>
          <w:ilvl w:val="0"/>
          <w:numId w:val="23"/>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Oferta musi zawierać ostateczną sumaryczną cenę brutto obejmującą wszystkie koszty związane z wykonaniem przedmiotu zamówienia podaną w PLN cyfrowo i słownie.</w:t>
      </w:r>
    </w:p>
    <w:p w:rsidR="00F037EC" w:rsidRDefault="00962511">
      <w:pPr>
        <w:pStyle w:val="Akapitzlist"/>
        <w:numPr>
          <w:ilvl w:val="0"/>
          <w:numId w:val="23"/>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Cena ofertowa musi być jednoznaczna i ostateczna. Zostanie wprowadzona do umowy jako obowiązujące Strony wynagrodzenie za realizację usługi.\</w:t>
      </w:r>
    </w:p>
    <w:p w:rsidR="00F037EC" w:rsidRDefault="00962511">
      <w:pPr>
        <w:pStyle w:val="Akapitzlist"/>
        <w:numPr>
          <w:ilvl w:val="0"/>
          <w:numId w:val="23"/>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Cena ofertowa powinna obejmować kompletne wykonanie przedmiotu zamówienia określonego w niniejszej WZUS.</w:t>
      </w:r>
    </w:p>
    <w:p w:rsidR="00F037EC" w:rsidRDefault="00962511">
      <w:pPr>
        <w:pStyle w:val="Akapitzlist"/>
        <w:numPr>
          <w:ilvl w:val="0"/>
          <w:numId w:val="23"/>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Wykonawca jest zobowiązany do wypełnienia i określenia wartości we wszystkich pozycjach występujących w formularzu ofertowym – z</w:t>
      </w:r>
      <w:r>
        <w:rPr>
          <w:rFonts w:ascii="Times New Roman" w:hAnsi="Times New Roman" w:cs="Times New Roman"/>
          <w:b/>
          <w:bCs/>
          <w:color w:val="000000"/>
          <w:sz w:val="24"/>
          <w:szCs w:val="24"/>
          <w:lang w:val="pl-PL"/>
        </w:rPr>
        <w:t>ałącznik nr 2 do WZUS.</w:t>
      </w:r>
    </w:p>
    <w:p w:rsidR="00F037EC" w:rsidRDefault="00962511">
      <w:pPr>
        <w:pStyle w:val="Akapitzlist"/>
        <w:numPr>
          <w:ilvl w:val="0"/>
          <w:numId w:val="23"/>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Wykonawca powinien wziąć pod uwagę, że kwoty wyliczone przez niego stanowią zapłatę za pracę wykonaną i zakończoną pod każdym względem. Uważa się, że Wykonawca wziął pod uwagę wszystkie wymagania i zobowiązania, bez względu na to czy zostały określone czy zasugerowane, zawarte we wszystkich częściach niniejszej WZUS i Projekcie umowy. </w:t>
      </w:r>
      <w:r>
        <w:rPr>
          <w:rFonts w:ascii="Times New Roman" w:hAnsi="Times New Roman" w:cs="Times New Roman"/>
          <w:color w:val="000000"/>
          <w:sz w:val="24"/>
          <w:szCs w:val="24"/>
          <w:lang w:val="pl-PL"/>
        </w:rPr>
        <w:lastRenderedPageBreak/>
        <w:t>Mając na uwadze powyższe, kwota winna zawierać wszystkie nieprzewidziane wydatki oraz różnorakie ryzyko związane z koniecznością wykonania usług objętych umową.</w:t>
      </w:r>
    </w:p>
    <w:p w:rsidR="00F037EC" w:rsidRDefault="00962511">
      <w:pPr>
        <w:pStyle w:val="Akapitzlist"/>
        <w:numPr>
          <w:ilvl w:val="0"/>
          <w:numId w:val="23"/>
        </w:numPr>
        <w:spacing w:line="312" w:lineRule="auto"/>
        <w:ind w:left="142"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F037EC" w:rsidRDefault="00962511">
      <w:pPr>
        <w:spacing w:line="312" w:lineRule="auto"/>
        <w:jc w:val="both"/>
        <w:rPr>
          <w:rFonts w:ascii="Times New Roman" w:hAnsi="Times New Roman" w:cs="Times New Roman"/>
          <w:sz w:val="24"/>
          <w:szCs w:val="24"/>
          <w:u w:val="single"/>
          <w:lang w:val="pl-PL"/>
        </w:rPr>
      </w:pPr>
      <w:r>
        <w:rPr>
          <w:noProof/>
          <w:lang w:val="pl-PL" w:eastAsia="pl-PL"/>
        </w:rPr>
        <mc:AlternateContent>
          <mc:Choice Requires="wps">
            <w:drawing>
              <wp:anchor distT="0" distB="0" distL="114300" distR="114300" simplePos="0" relativeHeight="2" behindDoc="0" locked="0" layoutInCell="1" allowOverlap="1" wp14:anchorId="2025B522">
                <wp:simplePos x="0" y="0"/>
                <wp:positionH relativeFrom="column">
                  <wp:posOffset>21590</wp:posOffset>
                </wp:positionH>
                <wp:positionV relativeFrom="paragraph">
                  <wp:posOffset>499110</wp:posOffset>
                </wp:positionV>
                <wp:extent cx="8255" cy="0"/>
                <wp:effectExtent l="12065" t="8890" r="10160" b="10160"/>
                <wp:wrapNone/>
                <wp:docPr id="1" name="Łącznik prosty ze strzałką 4"/>
                <wp:cNvGraphicFramePr/>
                <a:graphic xmlns:a="http://schemas.openxmlformats.org/drawingml/2006/main">
                  <a:graphicData uri="http://schemas.microsoft.com/office/word/2010/wordprocessingShape">
                    <wps:wsp>
                      <wps:cNvSpPr/>
                      <wps:spPr>
                        <a:xfrm>
                          <a:off x="0" y="0"/>
                          <a:ext cx="7560" cy="36000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ED8DF" id="Łącznik prosty ze strzałką 4" o:spid="_x0000_s1026" style="position:absolute;margin-left:1.7pt;margin-top:39.3pt;width:.65pt;height:0;z-index: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" path="m,l21600,21600e" filled="f" strokeweight=".26mm">
                <v:path arrowok="t"/>
              </v:shape>
            </w:pict>
          </mc:Fallback>
        </mc:AlternateContent>
      </w:r>
      <w:r>
        <w:rPr>
          <w:rFonts w:ascii="Times New Roman" w:hAnsi="Times New Roman" w:cs="Times New Roman"/>
          <w:b/>
          <w:sz w:val="24"/>
          <w:szCs w:val="24"/>
          <w:u w:val="single"/>
          <w:lang w:val="pl-PL"/>
        </w:rPr>
        <w:t>ROZDZ. XV OPIS KRYTERIÓW, KTÓRYMI ZAMAWIAJĄCY BĘDZIE SIĘ KIEROWAŁ PRZY WYBORZE OFERTY, WRAZ Z PODANIEM WAG TYCH KRYTERIÓW I SPOSOBU OCENY:</w:t>
      </w:r>
    </w:p>
    <w:p w:rsidR="00F037EC" w:rsidRDefault="00962511">
      <w:pPr>
        <w:numPr>
          <w:ilvl w:val="0"/>
          <w:numId w:val="13"/>
        </w:numPr>
        <w:shd w:val="clear" w:color="auto" w:fill="FFFFFF"/>
        <w:tabs>
          <w:tab w:val="left" w:pos="426"/>
          <w:tab w:val="left" w:pos="928"/>
        </w:tabs>
        <w:suppressAutoHyphens/>
        <w:spacing w:before="0" w:after="0" w:line="312" w:lineRule="auto"/>
        <w:ind w:left="357" w:hanging="357"/>
        <w:jc w:val="both"/>
        <w:rPr>
          <w:rFonts w:ascii="Times New Roman" w:eastAsia="Times New Roman" w:hAnsi="Times New Roman" w:cs="Times New Roman"/>
          <w:b/>
          <w:spacing w:val="-14"/>
          <w:sz w:val="24"/>
          <w:szCs w:val="24"/>
          <w:lang w:val="pl-PL" w:eastAsia="pl-PL"/>
        </w:rPr>
      </w:pPr>
      <w:r>
        <w:rPr>
          <w:rFonts w:ascii="Times New Roman" w:eastAsia="Times New Roman" w:hAnsi="Times New Roman" w:cs="Times New Roman"/>
          <w:b/>
          <w:spacing w:val="-14"/>
          <w:sz w:val="24"/>
          <w:szCs w:val="24"/>
          <w:lang w:val="pl-PL" w:eastAsia="pl-PL"/>
        </w:rPr>
        <w:t>Kryteria oceny ofert i ich znaczenie (w %):</w:t>
      </w:r>
    </w:p>
    <w:p w:rsidR="00F037EC" w:rsidRDefault="00962511">
      <w:pPr>
        <w:spacing w:line="312" w:lineRule="auto"/>
        <w:ind w:left="425"/>
        <w:jc w:val="both"/>
        <w:rPr>
          <w:rFonts w:ascii="Times New Roman" w:eastAsia="Times New Roman" w:hAnsi="Times New Roman" w:cs="Times New Roman"/>
          <w:bCs/>
          <w:spacing w:val="-14"/>
          <w:sz w:val="24"/>
          <w:szCs w:val="24"/>
          <w:lang w:val="pl-PL" w:eastAsia="ar-SA"/>
        </w:rPr>
      </w:pPr>
      <w:r>
        <w:rPr>
          <w:rFonts w:ascii="Times New Roman" w:eastAsia="Times New Roman" w:hAnsi="Times New Roman" w:cs="Times New Roman"/>
          <w:bCs/>
          <w:spacing w:val="-14"/>
          <w:sz w:val="24"/>
          <w:szCs w:val="24"/>
          <w:lang w:val="pl-PL" w:eastAsia="ar-SA"/>
        </w:rPr>
        <w:t>Zamawiający udziela zamówienia Wykonawcy, którego oferta odpowiadać będzie wszystkim wymogom określonym w niniejszej WZUS i zostanie oceniona jako najkorzystniejsza, w oparciu o podane kryteria wyboru, wyliczone wg wzoru:</w:t>
      </w:r>
    </w:p>
    <w:tbl>
      <w:tblPr>
        <w:tblW w:w="8808" w:type="dxa"/>
        <w:jc w:val="center"/>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firstRow="0" w:lastRow="0" w:firstColumn="0" w:lastColumn="0" w:noHBand="0" w:noVBand="0"/>
      </w:tblPr>
      <w:tblGrid>
        <w:gridCol w:w="686"/>
        <w:gridCol w:w="6392"/>
        <w:gridCol w:w="1730"/>
      </w:tblGrid>
      <w:tr w:rsidR="00F037EC">
        <w:trPr>
          <w:trHeight w:val="224"/>
          <w:jc w:val="center"/>
        </w:trPr>
        <w:tc>
          <w:tcPr>
            <w:tcW w:w="686" w:type="dxa"/>
            <w:tcBorders>
              <w:top w:val="single" w:sz="4" w:space="0" w:color="000001"/>
              <w:left w:val="single" w:sz="4" w:space="0" w:color="000001"/>
              <w:bottom w:val="single" w:sz="4" w:space="0" w:color="000001"/>
            </w:tcBorders>
            <w:shd w:val="clear" w:color="auto" w:fill="auto"/>
            <w:tcMar>
              <w:left w:w="55" w:type="dxa"/>
            </w:tcMar>
            <w:vAlign w:val="center"/>
          </w:tcPr>
          <w:p w:rsidR="00F037EC" w:rsidRDefault="00962511">
            <w:pPr>
              <w:snapToGrid w:val="0"/>
              <w:spacing w:line="312" w:lineRule="auto"/>
              <w:jc w:val="both"/>
              <w:rPr>
                <w:rFonts w:ascii="Times New Roman" w:eastAsia="Times New Roman" w:hAnsi="Times New Roman" w:cs="Times New Roman"/>
                <w:b/>
                <w:spacing w:val="-14"/>
                <w:sz w:val="24"/>
                <w:szCs w:val="24"/>
                <w:lang w:eastAsia="pl-PL"/>
              </w:rPr>
            </w:pPr>
            <w:proofErr w:type="spellStart"/>
            <w:r>
              <w:rPr>
                <w:rFonts w:ascii="Times New Roman" w:eastAsia="Times New Roman" w:hAnsi="Times New Roman" w:cs="Times New Roman"/>
                <w:b/>
                <w:spacing w:val="-14"/>
                <w:sz w:val="24"/>
                <w:szCs w:val="24"/>
                <w:lang w:eastAsia="pl-PL"/>
              </w:rPr>
              <w:t>Lp</w:t>
            </w:r>
            <w:proofErr w:type="spellEnd"/>
            <w:r>
              <w:rPr>
                <w:rFonts w:ascii="Times New Roman" w:eastAsia="Times New Roman" w:hAnsi="Times New Roman" w:cs="Times New Roman"/>
                <w:b/>
                <w:spacing w:val="-14"/>
                <w:sz w:val="24"/>
                <w:szCs w:val="24"/>
                <w:lang w:eastAsia="pl-PL"/>
              </w:rPr>
              <w:t>.</w:t>
            </w:r>
          </w:p>
        </w:tc>
        <w:tc>
          <w:tcPr>
            <w:tcW w:w="6392" w:type="dxa"/>
            <w:tcBorders>
              <w:top w:val="single" w:sz="4" w:space="0" w:color="000001"/>
              <w:left w:val="single" w:sz="4" w:space="0" w:color="000001"/>
              <w:bottom w:val="single" w:sz="4" w:space="0" w:color="000001"/>
            </w:tcBorders>
            <w:shd w:val="clear" w:color="auto" w:fill="auto"/>
            <w:tcMar>
              <w:left w:w="55" w:type="dxa"/>
            </w:tcMar>
            <w:vAlign w:val="center"/>
          </w:tcPr>
          <w:p w:rsidR="00F037EC" w:rsidRDefault="00962511">
            <w:pPr>
              <w:snapToGrid w:val="0"/>
              <w:spacing w:line="312" w:lineRule="auto"/>
              <w:jc w:val="both"/>
              <w:rPr>
                <w:rFonts w:ascii="Times New Roman" w:eastAsia="Times New Roman" w:hAnsi="Times New Roman" w:cs="Times New Roman"/>
                <w:b/>
                <w:spacing w:val="-14"/>
                <w:sz w:val="24"/>
                <w:szCs w:val="24"/>
                <w:lang w:eastAsia="pl-PL"/>
              </w:rPr>
            </w:pPr>
            <w:proofErr w:type="spellStart"/>
            <w:r>
              <w:rPr>
                <w:rFonts w:ascii="Times New Roman" w:eastAsia="Times New Roman" w:hAnsi="Times New Roman" w:cs="Times New Roman"/>
                <w:b/>
                <w:spacing w:val="-14"/>
                <w:sz w:val="24"/>
                <w:szCs w:val="24"/>
                <w:lang w:eastAsia="pl-PL"/>
              </w:rPr>
              <w:t>Opis</w:t>
            </w:r>
            <w:proofErr w:type="spellEnd"/>
            <w:r>
              <w:rPr>
                <w:rFonts w:ascii="Times New Roman" w:eastAsia="Times New Roman" w:hAnsi="Times New Roman" w:cs="Times New Roman"/>
                <w:b/>
                <w:spacing w:val="-14"/>
                <w:sz w:val="24"/>
                <w:szCs w:val="24"/>
                <w:lang w:eastAsia="pl-PL"/>
              </w:rPr>
              <w:t xml:space="preserve"> </w:t>
            </w:r>
            <w:proofErr w:type="spellStart"/>
            <w:r>
              <w:rPr>
                <w:rFonts w:ascii="Times New Roman" w:eastAsia="Times New Roman" w:hAnsi="Times New Roman" w:cs="Times New Roman"/>
                <w:b/>
                <w:spacing w:val="-14"/>
                <w:sz w:val="24"/>
                <w:szCs w:val="24"/>
                <w:lang w:eastAsia="pl-PL"/>
              </w:rPr>
              <w:t>kryteriów</w:t>
            </w:r>
            <w:proofErr w:type="spellEnd"/>
            <w:r>
              <w:rPr>
                <w:rFonts w:ascii="Times New Roman" w:eastAsia="Times New Roman" w:hAnsi="Times New Roman" w:cs="Times New Roman"/>
                <w:b/>
                <w:spacing w:val="-14"/>
                <w:sz w:val="24"/>
                <w:szCs w:val="24"/>
                <w:lang w:eastAsia="pl-PL"/>
              </w:rPr>
              <w:t xml:space="preserve"> </w:t>
            </w:r>
            <w:proofErr w:type="spellStart"/>
            <w:r>
              <w:rPr>
                <w:rFonts w:ascii="Times New Roman" w:eastAsia="Times New Roman" w:hAnsi="Times New Roman" w:cs="Times New Roman"/>
                <w:b/>
                <w:spacing w:val="-14"/>
                <w:sz w:val="24"/>
                <w:szCs w:val="24"/>
                <w:lang w:eastAsia="pl-PL"/>
              </w:rPr>
              <w:t>oceny</w:t>
            </w:r>
            <w:proofErr w:type="spellEnd"/>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F037EC" w:rsidRDefault="00962511">
            <w:pPr>
              <w:snapToGrid w:val="0"/>
              <w:spacing w:line="312" w:lineRule="auto"/>
              <w:jc w:val="both"/>
              <w:rPr>
                <w:rFonts w:ascii="Times New Roman" w:eastAsia="Times New Roman" w:hAnsi="Times New Roman" w:cs="Times New Roman"/>
                <w:b/>
                <w:spacing w:val="-14"/>
                <w:sz w:val="24"/>
                <w:szCs w:val="24"/>
                <w:lang w:eastAsia="pl-PL"/>
              </w:rPr>
            </w:pPr>
            <w:proofErr w:type="spellStart"/>
            <w:r>
              <w:rPr>
                <w:rFonts w:ascii="Times New Roman" w:eastAsia="Times New Roman" w:hAnsi="Times New Roman" w:cs="Times New Roman"/>
                <w:b/>
                <w:spacing w:val="-14"/>
                <w:sz w:val="24"/>
                <w:szCs w:val="24"/>
                <w:lang w:eastAsia="pl-PL"/>
              </w:rPr>
              <w:t>Znaczenie</w:t>
            </w:r>
            <w:proofErr w:type="spellEnd"/>
          </w:p>
        </w:tc>
      </w:tr>
      <w:tr w:rsidR="00F037EC">
        <w:trPr>
          <w:trHeight w:val="315"/>
          <w:jc w:val="center"/>
        </w:trPr>
        <w:tc>
          <w:tcPr>
            <w:tcW w:w="686" w:type="dxa"/>
            <w:tcBorders>
              <w:top w:val="single" w:sz="4" w:space="0" w:color="000001"/>
              <w:left w:val="single" w:sz="4" w:space="0" w:color="000001"/>
              <w:bottom w:val="single" w:sz="4" w:space="0" w:color="000001"/>
            </w:tcBorders>
            <w:shd w:val="clear" w:color="auto" w:fill="auto"/>
            <w:tcMar>
              <w:left w:w="55" w:type="dxa"/>
            </w:tcMar>
            <w:vAlign w:val="center"/>
          </w:tcPr>
          <w:p w:rsidR="00F037EC" w:rsidRDefault="00962511">
            <w:pPr>
              <w:snapToGrid w:val="0"/>
              <w:spacing w:line="312" w:lineRule="auto"/>
              <w:jc w:val="both"/>
              <w:rPr>
                <w:rFonts w:ascii="Times New Roman" w:eastAsia="Times New Roman" w:hAnsi="Times New Roman" w:cs="Times New Roman"/>
                <w:b/>
                <w:spacing w:val="-14"/>
                <w:sz w:val="24"/>
                <w:szCs w:val="24"/>
                <w:lang w:eastAsia="pl-PL"/>
              </w:rPr>
            </w:pPr>
            <w:r>
              <w:rPr>
                <w:rFonts w:ascii="Times New Roman" w:eastAsia="Times New Roman" w:hAnsi="Times New Roman" w:cs="Times New Roman"/>
                <w:b/>
                <w:spacing w:val="-14"/>
                <w:sz w:val="24"/>
                <w:szCs w:val="24"/>
                <w:lang w:eastAsia="pl-PL"/>
              </w:rPr>
              <w:t>1.</w:t>
            </w:r>
          </w:p>
        </w:tc>
        <w:tc>
          <w:tcPr>
            <w:tcW w:w="6392" w:type="dxa"/>
            <w:tcBorders>
              <w:top w:val="single" w:sz="4" w:space="0" w:color="000001"/>
              <w:left w:val="single" w:sz="4" w:space="0" w:color="000001"/>
              <w:bottom w:val="single" w:sz="4" w:space="0" w:color="000001"/>
            </w:tcBorders>
            <w:shd w:val="clear" w:color="auto" w:fill="auto"/>
            <w:tcMar>
              <w:left w:w="55" w:type="dxa"/>
            </w:tcMar>
            <w:vAlign w:val="center"/>
          </w:tcPr>
          <w:p w:rsidR="00F037EC" w:rsidRDefault="00962511">
            <w:pPr>
              <w:snapToGrid w:val="0"/>
              <w:spacing w:line="312" w:lineRule="auto"/>
              <w:jc w:val="both"/>
              <w:rPr>
                <w:rFonts w:ascii="Times New Roman" w:eastAsia="Times New Roman" w:hAnsi="Times New Roman" w:cs="Times New Roman"/>
                <w:b/>
                <w:spacing w:val="-14"/>
                <w:sz w:val="24"/>
                <w:szCs w:val="24"/>
                <w:lang w:eastAsia="pl-PL"/>
              </w:rPr>
            </w:pPr>
            <w:proofErr w:type="spellStart"/>
            <w:r>
              <w:rPr>
                <w:rFonts w:ascii="Times New Roman" w:eastAsia="Times New Roman" w:hAnsi="Times New Roman" w:cs="Times New Roman"/>
                <w:spacing w:val="-14"/>
                <w:sz w:val="24"/>
                <w:szCs w:val="24"/>
                <w:lang w:eastAsia="pl-PL"/>
              </w:rPr>
              <w:t>Cena</w:t>
            </w:r>
            <w:proofErr w:type="spellEnd"/>
            <w:r>
              <w:rPr>
                <w:rFonts w:ascii="Times New Roman" w:eastAsia="Times New Roman" w:hAnsi="Times New Roman" w:cs="Times New Roman"/>
                <w:spacing w:val="-14"/>
                <w:sz w:val="24"/>
                <w:szCs w:val="24"/>
                <w:lang w:eastAsia="pl-PL"/>
              </w:rPr>
              <w:t xml:space="preserve"> </w:t>
            </w:r>
            <w:proofErr w:type="spellStart"/>
            <w:r>
              <w:rPr>
                <w:rFonts w:ascii="Times New Roman" w:eastAsia="Times New Roman" w:hAnsi="Times New Roman" w:cs="Times New Roman"/>
                <w:spacing w:val="-14"/>
                <w:sz w:val="24"/>
                <w:szCs w:val="24"/>
                <w:lang w:eastAsia="pl-PL"/>
              </w:rPr>
              <w:t>brutto</w:t>
            </w:r>
            <w:proofErr w:type="spellEnd"/>
            <w:r>
              <w:rPr>
                <w:rFonts w:ascii="Times New Roman" w:eastAsia="Times New Roman" w:hAnsi="Times New Roman" w:cs="Times New Roman"/>
                <w:spacing w:val="-14"/>
                <w:sz w:val="24"/>
                <w:szCs w:val="24"/>
                <w:lang w:eastAsia="pl-PL"/>
              </w:rPr>
              <w:t xml:space="preserve"> </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F037EC" w:rsidRDefault="00962511">
            <w:pPr>
              <w:tabs>
                <w:tab w:val="left" w:pos="431"/>
              </w:tabs>
              <w:snapToGrid w:val="0"/>
              <w:spacing w:line="312" w:lineRule="auto"/>
              <w:jc w:val="center"/>
              <w:rPr>
                <w:rFonts w:ascii="Times New Roman" w:eastAsia="Times New Roman" w:hAnsi="Times New Roman" w:cs="Times New Roman"/>
                <w:b/>
                <w:spacing w:val="-14"/>
                <w:sz w:val="24"/>
                <w:szCs w:val="24"/>
                <w:lang w:eastAsia="pl-PL"/>
              </w:rPr>
            </w:pPr>
            <w:r>
              <w:rPr>
                <w:rFonts w:ascii="Times New Roman" w:eastAsia="Times New Roman" w:hAnsi="Times New Roman" w:cs="Times New Roman"/>
                <w:b/>
                <w:spacing w:val="-14"/>
                <w:sz w:val="24"/>
                <w:szCs w:val="24"/>
                <w:lang w:eastAsia="pl-PL"/>
              </w:rPr>
              <w:t>70 %</w:t>
            </w:r>
          </w:p>
        </w:tc>
      </w:tr>
      <w:tr w:rsidR="00F037EC">
        <w:trPr>
          <w:trHeight w:val="280"/>
          <w:jc w:val="center"/>
        </w:trPr>
        <w:tc>
          <w:tcPr>
            <w:tcW w:w="686" w:type="dxa"/>
            <w:tcBorders>
              <w:top w:val="single" w:sz="4" w:space="0" w:color="000001"/>
              <w:left w:val="single" w:sz="4" w:space="0" w:color="000001"/>
              <w:bottom w:val="single" w:sz="4" w:space="0" w:color="000001"/>
            </w:tcBorders>
            <w:shd w:val="clear" w:color="auto" w:fill="auto"/>
            <w:tcMar>
              <w:left w:w="55" w:type="dxa"/>
            </w:tcMar>
            <w:vAlign w:val="center"/>
          </w:tcPr>
          <w:p w:rsidR="00F037EC" w:rsidRDefault="00962511">
            <w:pPr>
              <w:snapToGrid w:val="0"/>
              <w:spacing w:line="312" w:lineRule="auto"/>
              <w:jc w:val="both"/>
              <w:rPr>
                <w:rFonts w:ascii="Times New Roman" w:eastAsia="Times New Roman" w:hAnsi="Times New Roman" w:cs="Times New Roman"/>
                <w:b/>
                <w:spacing w:val="-14"/>
                <w:sz w:val="24"/>
                <w:szCs w:val="24"/>
                <w:lang w:eastAsia="pl-PL"/>
              </w:rPr>
            </w:pPr>
            <w:r>
              <w:rPr>
                <w:rFonts w:ascii="Times New Roman" w:eastAsia="Times New Roman" w:hAnsi="Times New Roman" w:cs="Times New Roman"/>
                <w:b/>
                <w:spacing w:val="-14"/>
                <w:sz w:val="24"/>
                <w:szCs w:val="24"/>
                <w:lang w:eastAsia="pl-PL"/>
              </w:rPr>
              <w:t>2.</w:t>
            </w:r>
          </w:p>
        </w:tc>
        <w:tc>
          <w:tcPr>
            <w:tcW w:w="6392" w:type="dxa"/>
            <w:tcBorders>
              <w:top w:val="single" w:sz="4" w:space="0" w:color="000001"/>
              <w:left w:val="single" w:sz="4" w:space="0" w:color="000001"/>
              <w:bottom w:val="single" w:sz="4" w:space="0" w:color="000001"/>
            </w:tcBorders>
            <w:shd w:val="clear" w:color="auto" w:fill="auto"/>
            <w:tcMar>
              <w:left w:w="55" w:type="dxa"/>
            </w:tcMar>
            <w:vAlign w:val="center"/>
          </w:tcPr>
          <w:p w:rsidR="00F037EC" w:rsidRDefault="00962511">
            <w:pPr>
              <w:spacing w:line="312"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Doświadczenie Wykonawcy w przeprowadzaniu szkoleń/kursów zwianych z przedmiotem zamówienia </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F037EC" w:rsidRDefault="00962511">
            <w:pPr>
              <w:snapToGrid w:val="0"/>
              <w:spacing w:line="312" w:lineRule="auto"/>
              <w:jc w:val="center"/>
              <w:rPr>
                <w:rFonts w:ascii="Times New Roman" w:eastAsia="Times New Roman" w:hAnsi="Times New Roman" w:cs="Times New Roman"/>
                <w:b/>
                <w:spacing w:val="-14"/>
                <w:sz w:val="24"/>
                <w:szCs w:val="24"/>
                <w:lang w:eastAsia="pl-PL"/>
              </w:rPr>
            </w:pPr>
            <w:r>
              <w:rPr>
                <w:rFonts w:ascii="Times New Roman" w:eastAsia="Times New Roman" w:hAnsi="Times New Roman" w:cs="Times New Roman"/>
                <w:b/>
                <w:spacing w:val="-14"/>
                <w:sz w:val="24"/>
                <w:szCs w:val="24"/>
                <w:lang w:eastAsia="pl-PL"/>
              </w:rPr>
              <w:t>30 %</w:t>
            </w:r>
          </w:p>
        </w:tc>
      </w:tr>
    </w:tbl>
    <w:p w:rsidR="00F037EC" w:rsidRDefault="00F037EC">
      <w:pPr>
        <w:shd w:val="clear" w:color="auto" w:fill="FFFFFF"/>
        <w:spacing w:line="312" w:lineRule="auto"/>
        <w:jc w:val="both"/>
        <w:rPr>
          <w:rFonts w:ascii="Times New Roman" w:eastAsia="Times New Roman" w:hAnsi="Times New Roman" w:cs="Times New Roman"/>
          <w:b/>
          <w:spacing w:val="-14"/>
          <w:sz w:val="24"/>
          <w:szCs w:val="24"/>
          <w:lang w:eastAsia="pl-PL"/>
        </w:rPr>
      </w:pPr>
    </w:p>
    <w:p w:rsidR="00F037EC" w:rsidRDefault="00962511">
      <w:pPr>
        <w:numPr>
          <w:ilvl w:val="0"/>
          <w:numId w:val="14"/>
        </w:numPr>
        <w:shd w:val="clear" w:color="auto" w:fill="FFFFFF"/>
        <w:suppressAutoHyphens/>
        <w:spacing w:before="0" w:after="0" w:line="312" w:lineRule="auto"/>
        <w:ind w:left="714" w:hanging="357"/>
        <w:jc w:val="both"/>
        <w:rPr>
          <w:rFonts w:ascii="Times New Roman" w:eastAsia="Times New Roman" w:hAnsi="Times New Roman" w:cs="Times New Roman"/>
          <w:b/>
          <w:spacing w:val="-14"/>
          <w:sz w:val="24"/>
          <w:szCs w:val="24"/>
          <w:lang w:eastAsia="pl-PL"/>
        </w:rPr>
      </w:pPr>
      <w:proofErr w:type="spellStart"/>
      <w:r>
        <w:rPr>
          <w:rFonts w:ascii="Times New Roman" w:eastAsia="Times New Roman" w:hAnsi="Times New Roman" w:cs="Times New Roman"/>
          <w:b/>
          <w:spacing w:val="-14"/>
          <w:sz w:val="24"/>
          <w:szCs w:val="24"/>
          <w:lang w:eastAsia="pl-PL"/>
        </w:rPr>
        <w:t>Cena</w:t>
      </w:r>
      <w:proofErr w:type="spellEnd"/>
      <w:r>
        <w:rPr>
          <w:rFonts w:ascii="Times New Roman" w:eastAsia="Times New Roman" w:hAnsi="Times New Roman" w:cs="Times New Roman"/>
          <w:b/>
          <w:spacing w:val="-14"/>
          <w:sz w:val="24"/>
          <w:szCs w:val="24"/>
          <w:lang w:eastAsia="pl-PL"/>
        </w:rPr>
        <w:t xml:space="preserve"> </w:t>
      </w:r>
      <w:proofErr w:type="spellStart"/>
      <w:r>
        <w:rPr>
          <w:rFonts w:ascii="Times New Roman" w:eastAsia="Times New Roman" w:hAnsi="Times New Roman" w:cs="Times New Roman"/>
          <w:b/>
          <w:spacing w:val="-14"/>
          <w:sz w:val="24"/>
          <w:szCs w:val="24"/>
          <w:lang w:eastAsia="pl-PL"/>
        </w:rPr>
        <w:t>brutto</w:t>
      </w:r>
      <w:proofErr w:type="spellEnd"/>
      <w:r>
        <w:rPr>
          <w:rFonts w:ascii="Times New Roman" w:eastAsia="Times New Roman" w:hAnsi="Times New Roman" w:cs="Times New Roman"/>
          <w:b/>
          <w:spacing w:val="-14"/>
          <w:sz w:val="24"/>
          <w:szCs w:val="24"/>
          <w:lang w:eastAsia="pl-PL"/>
        </w:rPr>
        <w:t xml:space="preserve">– 70% </w:t>
      </w:r>
    </w:p>
    <w:p w:rsidR="00F037EC" w:rsidRDefault="00962511">
      <w:pPr>
        <w:shd w:val="clear" w:color="auto" w:fill="FFFFFF"/>
        <w:spacing w:line="312" w:lineRule="auto"/>
        <w:ind w:left="714"/>
        <w:jc w:val="both"/>
        <w:rPr>
          <w:rFonts w:ascii="Times New Roman" w:eastAsia="Times New Roman" w:hAnsi="Times New Roman" w:cs="Times New Roman"/>
          <w:spacing w:val="-14"/>
          <w:sz w:val="24"/>
          <w:szCs w:val="24"/>
          <w:lang w:val="pl-PL" w:eastAsia="pl-PL"/>
        </w:rPr>
      </w:pPr>
      <w:r>
        <w:rPr>
          <w:rFonts w:ascii="Times New Roman" w:eastAsia="Times New Roman" w:hAnsi="Times New Roman" w:cs="Times New Roman"/>
          <w:spacing w:val="-14"/>
          <w:sz w:val="24"/>
          <w:szCs w:val="24"/>
          <w:lang w:val="pl-PL" w:eastAsia="pl-PL"/>
        </w:rPr>
        <w:t xml:space="preserve">Ilość punktów uzyskanych w kryterium </w:t>
      </w:r>
      <w:r>
        <w:rPr>
          <w:rFonts w:ascii="Times New Roman" w:eastAsia="Times New Roman" w:hAnsi="Times New Roman" w:cs="Times New Roman"/>
          <w:b/>
          <w:spacing w:val="-14"/>
          <w:sz w:val="24"/>
          <w:szCs w:val="24"/>
          <w:lang w:val="pl-PL" w:eastAsia="pl-PL"/>
        </w:rPr>
        <w:t>,,cena brutto”</w:t>
      </w:r>
      <w:r>
        <w:rPr>
          <w:rFonts w:ascii="Times New Roman" w:eastAsia="Times New Roman" w:hAnsi="Times New Roman" w:cs="Times New Roman"/>
          <w:spacing w:val="-14"/>
          <w:sz w:val="24"/>
          <w:szCs w:val="24"/>
          <w:lang w:val="pl-PL" w:eastAsia="pl-PL"/>
        </w:rPr>
        <w:t xml:space="preserve"> będzie wyliczona wg następującego wzoru:</w:t>
      </w:r>
    </w:p>
    <w:p w:rsidR="00F037EC" w:rsidRDefault="00962511">
      <w:pPr>
        <w:shd w:val="clear" w:color="auto" w:fill="FFFFFF"/>
        <w:spacing w:line="312"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najniższa oferowana wartość brutto</w:t>
      </w:r>
    </w:p>
    <w:p w:rsidR="00F037EC" w:rsidRDefault="00962511">
      <w:pPr>
        <w:shd w:val="clear" w:color="auto" w:fill="FFFFFF"/>
        <w:spacing w:line="312"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spośród zakwalifikowanych ofert</w:t>
      </w:r>
    </w:p>
    <w:p w:rsidR="00F037EC" w:rsidRDefault="00962511">
      <w:pPr>
        <w:shd w:val="clear" w:color="auto" w:fill="FFFFFF"/>
        <w:spacing w:line="312" w:lineRule="auto"/>
        <w:ind w:left="1979"/>
        <w:jc w:val="both"/>
        <w:rPr>
          <w:rFonts w:ascii="Times New Roman" w:eastAsia="Times New Roman" w:hAnsi="Times New Roman" w:cs="Times New Roman"/>
          <w:sz w:val="24"/>
          <w:szCs w:val="24"/>
          <w:lang w:val="pl-PL" w:eastAsia="pl-PL"/>
        </w:rPr>
      </w:pPr>
      <w:r>
        <w:rPr>
          <w:noProof/>
          <w:lang w:val="pl-PL" w:eastAsia="pl-PL"/>
        </w:rPr>
        <mc:AlternateContent>
          <mc:Choice Requires="wps">
            <w:drawing>
              <wp:anchor distT="0" distB="0" distL="112395" distR="112395" simplePos="0" relativeHeight="3" behindDoc="0" locked="0" layoutInCell="1" allowOverlap="1" wp14:anchorId="34DEC8BB">
                <wp:simplePos x="0" y="0"/>
                <wp:positionH relativeFrom="column">
                  <wp:posOffset>1714500</wp:posOffset>
                </wp:positionH>
                <wp:positionV relativeFrom="paragraph">
                  <wp:posOffset>141605</wp:posOffset>
                </wp:positionV>
                <wp:extent cx="2516505" cy="2540"/>
                <wp:effectExtent l="9525" t="8255" r="9525" b="10795"/>
                <wp:wrapNone/>
                <wp:docPr id="2" name="Łącznik prostoliniowy 3"/>
                <wp:cNvGraphicFramePr/>
                <a:graphic xmlns:a="http://schemas.openxmlformats.org/drawingml/2006/main">
                  <a:graphicData uri="http://schemas.microsoft.com/office/word/2010/wordprocessingShape">
                    <wps:wsp>
                      <wps:cNvCnPr/>
                      <wps:spPr>
                        <a:xfrm>
                          <a:off x="0" y="0"/>
                          <a:ext cx="251604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3B854" id="Łącznik prostoliniowy 3" o:spid="_x0000_s1026" style="position:absolute;z-index:3;visibility:visible;mso-wrap-style:square;mso-wrap-distance-left:8.85pt;mso-wrap-distance-top:0;mso-wrap-distance-right:8.85pt;mso-wrap-distance-bottom:0;mso-position-horizontal:absolute;mso-position-horizontal-relative:text;mso-position-vertical:absolute;mso-position-vertical-relative:text" from="135pt,11.15pt" to="33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" strokeweight=".26mm"/>
            </w:pict>
          </mc:Fallback>
        </mc:AlternateContent>
      </w:r>
      <w:r>
        <w:rPr>
          <w:rFonts w:ascii="Times New Roman" w:eastAsia="Times New Roman" w:hAnsi="Times New Roman" w:cs="Times New Roman"/>
          <w:sz w:val="24"/>
          <w:szCs w:val="24"/>
          <w:lang w:val="pl-PL" w:eastAsia="pl-PL"/>
        </w:rPr>
        <w:t>C  =                                                                         x</w:t>
      </w:r>
      <w:r>
        <w:rPr>
          <w:rFonts w:ascii="Times New Roman" w:eastAsia="Times New Roman" w:hAnsi="Times New Roman" w:cs="Times New Roman"/>
          <w:b/>
          <w:sz w:val="24"/>
          <w:szCs w:val="24"/>
          <w:lang w:val="pl-PL" w:eastAsia="pl-PL"/>
        </w:rPr>
        <w:t xml:space="preserve"> 70</w:t>
      </w:r>
    </w:p>
    <w:p w:rsidR="00F037EC" w:rsidRDefault="00962511">
      <w:pPr>
        <w:shd w:val="clear" w:color="auto" w:fill="FFFFFF"/>
        <w:spacing w:line="312" w:lineRule="auto"/>
        <w:ind w:left="181"/>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wartość badanej oferty brutto</w:t>
      </w:r>
    </w:p>
    <w:p w:rsidR="00F037EC" w:rsidRDefault="00962511">
      <w:pPr>
        <w:shd w:val="clear" w:color="auto" w:fill="FFFFFF"/>
        <w:spacing w:line="312" w:lineRule="auto"/>
        <w:ind w:left="1134" w:hanging="425"/>
        <w:jc w:val="both"/>
        <w:rPr>
          <w:rFonts w:ascii="Times New Roman" w:eastAsia="Times New Roman" w:hAnsi="Times New Roman" w:cs="Times New Roman"/>
          <w:b/>
          <w:spacing w:val="-14"/>
          <w:sz w:val="24"/>
          <w:szCs w:val="24"/>
          <w:lang w:val="pl-PL" w:eastAsia="pl-PL"/>
        </w:rPr>
      </w:pPr>
      <w:r>
        <w:rPr>
          <w:rFonts w:ascii="Times New Roman" w:eastAsia="Times New Roman" w:hAnsi="Times New Roman" w:cs="Times New Roman"/>
          <w:b/>
          <w:spacing w:val="-14"/>
          <w:sz w:val="24"/>
          <w:szCs w:val="24"/>
          <w:lang w:val="pl-PL" w:eastAsia="pl-PL"/>
        </w:rPr>
        <w:t>C</w:t>
      </w:r>
      <w:r>
        <w:rPr>
          <w:rFonts w:ascii="Times New Roman" w:eastAsia="Times New Roman" w:hAnsi="Times New Roman" w:cs="Times New Roman"/>
          <w:spacing w:val="-14"/>
          <w:sz w:val="24"/>
          <w:szCs w:val="24"/>
          <w:lang w:val="pl-PL" w:eastAsia="pl-PL"/>
        </w:rPr>
        <w:t xml:space="preserve"> – wskaźnik kryterium cena brutto – Wykonawca w powyższym kryterium otrzyma maksymalnie </w:t>
      </w:r>
      <w:r>
        <w:rPr>
          <w:rFonts w:ascii="Times New Roman" w:eastAsia="Times New Roman" w:hAnsi="Times New Roman" w:cs="Times New Roman"/>
          <w:spacing w:val="-14"/>
          <w:sz w:val="24"/>
          <w:szCs w:val="24"/>
          <w:lang w:val="pl-PL" w:eastAsia="pl-PL"/>
        </w:rPr>
        <w:br/>
      </w:r>
      <w:r>
        <w:rPr>
          <w:rFonts w:ascii="Times New Roman" w:eastAsia="Times New Roman" w:hAnsi="Times New Roman" w:cs="Times New Roman"/>
          <w:b/>
          <w:spacing w:val="-14"/>
          <w:sz w:val="24"/>
          <w:szCs w:val="24"/>
          <w:lang w:val="pl-PL" w:eastAsia="pl-PL"/>
        </w:rPr>
        <w:t>70 pkt.</w:t>
      </w:r>
    </w:p>
    <w:p w:rsidR="00F037EC" w:rsidRDefault="00962511">
      <w:pPr>
        <w:numPr>
          <w:ilvl w:val="0"/>
          <w:numId w:val="14"/>
        </w:numPr>
        <w:shd w:val="clear" w:color="auto" w:fill="FFFFFF"/>
        <w:suppressAutoHyphens/>
        <w:spacing w:before="0" w:after="0" w:line="312" w:lineRule="auto"/>
        <w:jc w:val="both"/>
        <w:rPr>
          <w:rFonts w:ascii="Times New Roman" w:eastAsia="Times New Roman" w:hAnsi="Times New Roman" w:cs="Times New Roman"/>
          <w:b/>
          <w:spacing w:val="-14"/>
          <w:sz w:val="24"/>
          <w:szCs w:val="24"/>
          <w:lang w:val="pl-PL" w:eastAsia="pl-PL"/>
        </w:rPr>
      </w:pPr>
      <w:r>
        <w:rPr>
          <w:rFonts w:ascii="Times New Roman" w:eastAsia="Times New Roman" w:hAnsi="Times New Roman" w:cs="Times New Roman"/>
          <w:b/>
          <w:sz w:val="24"/>
          <w:szCs w:val="24"/>
          <w:lang w:val="pl-PL" w:eastAsia="pl-PL"/>
        </w:rPr>
        <w:t xml:space="preserve">Doświadczenie Wykonawcy w przeprowadzaniu szkoleń /kursów związanych </w:t>
      </w:r>
      <w:r>
        <w:rPr>
          <w:rFonts w:ascii="Times New Roman" w:eastAsia="Times New Roman" w:hAnsi="Times New Roman" w:cs="Times New Roman"/>
          <w:b/>
          <w:sz w:val="24"/>
          <w:szCs w:val="24"/>
          <w:lang w:val="pl-PL" w:eastAsia="pl-PL"/>
        </w:rPr>
        <w:br/>
        <w:t xml:space="preserve">z przedmiotem zamówienia </w:t>
      </w:r>
      <w:r>
        <w:rPr>
          <w:rFonts w:ascii="Times New Roman" w:eastAsia="Times New Roman" w:hAnsi="Times New Roman" w:cs="Times New Roman"/>
          <w:b/>
          <w:spacing w:val="-14"/>
          <w:sz w:val="24"/>
          <w:szCs w:val="24"/>
          <w:lang w:val="pl-PL" w:eastAsia="pl-PL"/>
        </w:rPr>
        <w:t>– 30%</w:t>
      </w:r>
    </w:p>
    <w:p w:rsidR="00F037EC" w:rsidRDefault="00962511">
      <w:pPr>
        <w:shd w:val="clear" w:color="auto" w:fill="FFFFFF"/>
        <w:spacing w:line="312" w:lineRule="auto"/>
        <w:ind w:left="1134" w:hanging="425"/>
        <w:jc w:val="both"/>
        <w:rPr>
          <w:rFonts w:ascii="Times New Roman" w:hAnsi="Times New Roman" w:cs="Times New Roman"/>
          <w:sz w:val="24"/>
          <w:szCs w:val="24"/>
          <w:lang w:val="pl-PL" w:eastAsia="pl-PL"/>
        </w:rPr>
      </w:pPr>
      <w:r>
        <w:rPr>
          <w:rFonts w:ascii="Times New Roman" w:hAnsi="Times New Roman" w:cs="Times New Roman"/>
          <w:b/>
          <w:sz w:val="24"/>
          <w:szCs w:val="24"/>
          <w:lang w:val="pl-PL" w:eastAsia="pl-PL"/>
        </w:rPr>
        <w:t>DW</w:t>
      </w:r>
      <w:r>
        <w:rPr>
          <w:rFonts w:ascii="Times New Roman" w:hAnsi="Times New Roman" w:cs="Times New Roman"/>
          <w:sz w:val="24"/>
          <w:szCs w:val="24"/>
          <w:lang w:val="pl-PL" w:eastAsia="pl-PL"/>
        </w:rPr>
        <w:t xml:space="preserve"> - wskaźnik kryterium doświadczenie Wykonawcy</w:t>
      </w:r>
    </w:p>
    <w:p w:rsidR="00F037EC" w:rsidRDefault="00962511">
      <w:pPr>
        <w:shd w:val="clear" w:color="auto" w:fill="FFFFFF"/>
        <w:spacing w:line="312" w:lineRule="auto"/>
        <w:ind w:left="1134" w:hanging="425"/>
        <w:jc w:val="both"/>
        <w:rPr>
          <w:rFonts w:ascii="Times New Roman" w:eastAsia="Times New Roman" w:hAnsi="Times New Roman" w:cs="Times New Roman"/>
          <w:b/>
          <w:spacing w:val="-14"/>
          <w:sz w:val="24"/>
          <w:szCs w:val="24"/>
          <w:lang w:val="pl-PL" w:eastAsia="pl-PL"/>
        </w:rPr>
      </w:pPr>
      <w:r>
        <w:rPr>
          <w:rFonts w:ascii="Times New Roman" w:hAnsi="Times New Roman" w:cs="Times New Roman"/>
          <w:sz w:val="24"/>
          <w:szCs w:val="24"/>
          <w:lang w:val="pl-PL" w:eastAsia="pl-PL"/>
        </w:rPr>
        <w:lastRenderedPageBreak/>
        <w:t xml:space="preserve">Wykonawca w powyższym kryterium otrzyma maksymalnie </w:t>
      </w:r>
      <w:r>
        <w:rPr>
          <w:rFonts w:ascii="Times New Roman" w:hAnsi="Times New Roman" w:cs="Times New Roman"/>
          <w:b/>
          <w:sz w:val="24"/>
          <w:szCs w:val="24"/>
          <w:lang w:val="pl-PL" w:eastAsia="pl-PL"/>
        </w:rPr>
        <w:t>30 pkt</w:t>
      </w:r>
    </w:p>
    <w:p w:rsidR="00F037EC" w:rsidRDefault="00962511">
      <w:pPr>
        <w:shd w:val="clear" w:color="auto" w:fill="FFFFFF"/>
        <w:spacing w:line="312" w:lineRule="auto"/>
        <w:ind w:left="720" w:hanging="360"/>
        <w:jc w:val="both"/>
        <w:rPr>
          <w:rFonts w:ascii="Times New Roman" w:hAnsi="Times New Roman" w:cs="Times New Roman"/>
          <w:sz w:val="24"/>
          <w:szCs w:val="24"/>
          <w:lang w:val="pl-PL"/>
        </w:rPr>
      </w:pPr>
      <w:r>
        <w:rPr>
          <w:rFonts w:ascii="Times New Roman" w:hAnsi="Times New Roman" w:cs="Times New Roman"/>
          <w:sz w:val="24"/>
          <w:szCs w:val="24"/>
          <w:lang w:val="pl-PL" w:eastAsia="pl-PL"/>
        </w:rPr>
        <w:t>a)</w:t>
      </w:r>
      <w:r>
        <w:rPr>
          <w:rFonts w:ascii="Times New Roman" w:hAnsi="Times New Roman" w:cs="Times New Roman"/>
          <w:sz w:val="24"/>
          <w:szCs w:val="24"/>
          <w:lang w:val="pl-PL" w:eastAsia="pl-PL"/>
        </w:rPr>
        <w:tab/>
        <w:t xml:space="preserve">Jeżeli Wykonawca </w:t>
      </w:r>
      <w:r>
        <w:rPr>
          <w:rFonts w:ascii="Times New Roman" w:hAnsi="Times New Roman" w:cs="Times New Roman"/>
          <w:sz w:val="24"/>
          <w:szCs w:val="24"/>
          <w:lang w:val="pl-PL"/>
        </w:rPr>
        <w:t xml:space="preserve">w okresie ostatnich trzech lat przed upływem terminu składania ofert </w:t>
      </w:r>
      <w:r>
        <w:rPr>
          <w:rFonts w:ascii="Times New Roman" w:hAnsi="Times New Roman" w:cs="Times New Roman"/>
          <w:sz w:val="24"/>
          <w:szCs w:val="24"/>
          <w:lang w:val="pl-PL" w:eastAsia="pl-PL"/>
        </w:rPr>
        <w:t xml:space="preserve">przeprowadził </w:t>
      </w:r>
      <w:r>
        <w:rPr>
          <w:rFonts w:ascii="Times New Roman" w:hAnsi="Times New Roman" w:cs="Times New Roman"/>
          <w:b/>
          <w:sz w:val="24"/>
          <w:szCs w:val="24"/>
          <w:lang w:val="pl-PL" w:eastAsia="pl-PL"/>
        </w:rPr>
        <w:t>4 usługi (</w:t>
      </w:r>
      <w:r>
        <w:rPr>
          <w:rFonts w:ascii="Times New Roman" w:hAnsi="Times New Roman" w:cs="Times New Roman"/>
          <w:b/>
          <w:sz w:val="24"/>
          <w:szCs w:val="24"/>
          <w:lang w:val="pl-PL"/>
        </w:rPr>
        <w:t>każda) dotyczące</w:t>
      </w:r>
      <w:r>
        <w:rPr>
          <w:rFonts w:ascii="Times New Roman" w:hAnsi="Times New Roman" w:cs="Times New Roman"/>
          <w:sz w:val="24"/>
          <w:szCs w:val="24"/>
          <w:lang w:val="pl-PL"/>
        </w:rPr>
        <w:t xml:space="preserve">: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diagnozy indywidualnych potrzeb i potencjałów uczestników projektu,</w:t>
      </w:r>
      <w:r>
        <w:rPr>
          <w:rFonts w:ascii="Times New Roman" w:hAnsi="Times New Roman" w:cs="Times New Roman"/>
          <w:spacing w:val="-13"/>
          <w:sz w:val="24"/>
          <w:szCs w:val="24"/>
          <w:lang w:val="pl-PL"/>
        </w:rPr>
        <w:t xml:space="preserve">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treningu kompetencji i umiejętności społecznych,</w:t>
      </w:r>
      <w:r>
        <w:rPr>
          <w:rFonts w:ascii="Times New Roman" w:hAnsi="Times New Roman" w:cs="Times New Roman"/>
          <w:spacing w:val="-13"/>
          <w:sz w:val="24"/>
          <w:szCs w:val="24"/>
          <w:lang w:val="pl-PL"/>
        </w:rPr>
        <w:t xml:space="preserve"> </w:t>
      </w:r>
    </w:p>
    <w:p w:rsidR="00F037EC" w:rsidRDefault="00122DAC">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rPr>
      </w:pPr>
      <w:r>
        <w:rPr>
          <w:rFonts w:ascii="Times New Roman" w:hAnsi="Times New Roman" w:cs="Times New Roman"/>
          <w:sz w:val="24"/>
          <w:szCs w:val="24"/>
          <w:lang w:val="pl-PL"/>
        </w:rPr>
        <w:t xml:space="preserve">poradnictwa psychologicznego. </w:t>
      </w:r>
      <w:proofErr w:type="spellStart"/>
      <w:r w:rsidR="00962511">
        <w:rPr>
          <w:rFonts w:ascii="Times New Roman" w:hAnsi="Times New Roman" w:cs="Times New Roman"/>
          <w:sz w:val="24"/>
          <w:szCs w:val="24"/>
        </w:rPr>
        <w:t>wsparcia</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rozwojowego</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i</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tutoringu</w:t>
      </w:r>
      <w:proofErr w:type="spellEnd"/>
      <w:r w:rsidR="00962511">
        <w:rPr>
          <w:rFonts w:ascii="Times New Roman" w:hAnsi="Times New Roman" w:cs="Times New Roman"/>
          <w:sz w:val="24"/>
          <w:szCs w:val="24"/>
        </w:rPr>
        <w:t>,</w:t>
      </w:r>
      <w:r w:rsidR="00962511">
        <w:rPr>
          <w:rFonts w:ascii="Times New Roman" w:hAnsi="Times New Roman" w:cs="Times New Roman"/>
          <w:spacing w:val="-13"/>
          <w:sz w:val="24"/>
          <w:szCs w:val="24"/>
        </w:rPr>
        <w:t xml:space="preserve">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szkolenia z zakresu pierwszej pomocy,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oraz</w:t>
      </w:r>
      <w:r>
        <w:rPr>
          <w:rFonts w:ascii="Times New Roman" w:hAnsi="Times New Roman" w:cs="Times New Roman"/>
          <w:spacing w:val="-13"/>
          <w:sz w:val="24"/>
          <w:szCs w:val="24"/>
          <w:lang w:val="pl-PL"/>
        </w:rPr>
        <w:t xml:space="preserve"> </w:t>
      </w:r>
      <w:r>
        <w:rPr>
          <w:rFonts w:ascii="Times New Roman" w:hAnsi="Times New Roman" w:cs="Times New Roman"/>
          <w:sz w:val="24"/>
          <w:szCs w:val="24"/>
          <w:lang w:val="pl-PL"/>
        </w:rPr>
        <w:t xml:space="preserve">aktywizacji </w:t>
      </w:r>
      <w:proofErr w:type="spellStart"/>
      <w:r>
        <w:rPr>
          <w:rFonts w:ascii="Times New Roman" w:hAnsi="Times New Roman" w:cs="Times New Roman"/>
          <w:sz w:val="24"/>
          <w:szCs w:val="24"/>
          <w:lang w:val="pl-PL"/>
        </w:rPr>
        <w:t>społeczno</w:t>
      </w:r>
      <w:proofErr w:type="spellEnd"/>
      <w:r>
        <w:rPr>
          <w:rFonts w:ascii="Times New Roman" w:hAnsi="Times New Roman" w:cs="Times New Roman"/>
          <w:sz w:val="24"/>
          <w:szCs w:val="24"/>
          <w:lang w:val="pl-PL"/>
        </w:rPr>
        <w:t xml:space="preserve"> – zdrowotnej – </w:t>
      </w:r>
      <w:r>
        <w:rPr>
          <w:rFonts w:ascii="Times New Roman" w:hAnsi="Times New Roman" w:cs="Times New Roman"/>
          <w:b/>
          <w:sz w:val="24"/>
          <w:szCs w:val="24"/>
          <w:lang w:val="pl-PL"/>
        </w:rPr>
        <w:t>otrzyma 30 pkt</w:t>
      </w:r>
      <w:r>
        <w:rPr>
          <w:rFonts w:ascii="Times New Roman" w:hAnsi="Times New Roman" w:cs="Times New Roman"/>
          <w:sz w:val="24"/>
          <w:szCs w:val="24"/>
          <w:lang w:val="pl-PL"/>
        </w:rPr>
        <w:t>;</w:t>
      </w:r>
    </w:p>
    <w:p w:rsidR="00F037EC" w:rsidRDefault="00962511">
      <w:pPr>
        <w:shd w:val="clear" w:color="auto" w:fill="FFFFFF"/>
        <w:spacing w:line="312" w:lineRule="auto"/>
        <w:ind w:left="720" w:hanging="360"/>
        <w:jc w:val="both"/>
        <w:rPr>
          <w:rFonts w:ascii="Times New Roman" w:hAnsi="Times New Roman" w:cs="Times New Roman"/>
          <w:sz w:val="24"/>
          <w:szCs w:val="24"/>
          <w:lang w:val="pl-PL"/>
        </w:rPr>
      </w:pPr>
      <w:r>
        <w:rPr>
          <w:rFonts w:ascii="Times New Roman" w:hAnsi="Times New Roman" w:cs="Times New Roman"/>
          <w:sz w:val="24"/>
          <w:szCs w:val="24"/>
          <w:lang w:val="pl-PL" w:eastAsia="pl-PL"/>
        </w:rPr>
        <w:t>b)</w:t>
      </w:r>
      <w:r>
        <w:rPr>
          <w:rFonts w:ascii="Times New Roman" w:hAnsi="Times New Roman" w:cs="Times New Roman"/>
          <w:sz w:val="24"/>
          <w:szCs w:val="24"/>
          <w:lang w:val="pl-PL" w:eastAsia="pl-PL"/>
        </w:rPr>
        <w:tab/>
        <w:t xml:space="preserve">Jeżeli Wykonawca </w:t>
      </w:r>
      <w:r>
        <w:rPr>
          <w:rFonts w:ascii="Times New Roman" w:hAnsi="Times New Roman" w:cs="Times New Roman"/>
          <w:sz w:val="24"/>
          <w:szCs w:val="24"/>
          <w:lang w:val="pl-PL"/>
        </w:rPr>
        <w:t xml:space="preserve">w okresie ostatnich trzech lat przed upływem terminu składania ofert </w:t>
      </w:r>
      <w:r>
        <w:rPr>
          <w:rFonts w:ascii="Times New Roman" w:hAnsi="Times New Roman" w:cs="Times New Roman"/>
          <w:sz w:val="24"/>
          <w:szCs w:val="24"/>
          <w:lang w:val="pl-PL" w:eastAsia="pl-PL"/>
        </w:rPr>
        <w:t xml:space="preserve">przeprowadził </w:t>
      </w:r>
      <w:r>
        <w:rPr>
          <w:rFonts w:ascii="Times New Roman" w:hAnsi="Times New Roman" w:cs="Times New Roman"/>
          <w:b/>
          <w:sz w:val="24"/>
          <w:szCs w:val="24"/>
          <w:lang w:val="pl-PL" w:eastAsia="pl-PL"/>
        </w:rPr>
        <w:t>3 usługi (</w:t>
      </w:r>
      <w:r>
        <w:rPr>
          <w:rFonts w:ascii="Times New Roman" w:hAnsi="Times New Roman" w:cs="Times New Roman"/>
          <w:b/>
          <w:sz w:val="24"/>
          <w:szCs w:val="24"/>
          <w:lang w:val="pl-PL"/>
        </w:rPr>
        <w:t>każda) dotyczące</w:t>
      </w:r>
      <w:r>
        <w:rPr>
          <w:rFonts w:ascii="Times New Roman" w:hAnsi="Times New Roman" w:cs="Times New Roman"/>
          <w:sz w:val="24"/>
          <w:szCs w:val="24"/>
          <w:lang w:val="pl-PL"/>
        </w:rPr>
        <w:t>:</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diagnozy indywidualnych potrzeb i potencjałów uczestników projektu,</w:t>
      </w:r>
      <w:r>
        <w:rPr>
          <w:rFonts w:ascii="Times New Roman" w:hAnsi="Times New Roman" w:cs="Times New Roman"/>
          <w:spacing w:val="-13"/>
          <w:sz w:val="24"/>
          <w:szCs w:val="24"/>
          <w:lang w:val="pl-PL"/>
        </w:rPr>
        <w:t xml:space="preserve">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treningu kompetencji i umiejętności społecznych,</w:t>
      </w:r>
      <w:r>
        <w:rPr>
          <w:rFonts w:ascii="Times New Roman" w:hAnsi="Times New Roman" w:cs="Times New Roman"/>
          <w:spacing w:val="-13"/>
          <w:sz w:val="24"/>
          <w:szCs w:val="24"/>
          <w:lang w:val="pl-PL"/>
        </w:rPr>
        <w:t xml:space="preserve"> </w:t>
      </w:r>
    </w:p>
    <w:p w:rsidR="00F037EC" w:rsidRDefault="00122DAC">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rPr>
      </w:pPr>
      <w:proofErr w:type="spellStart"/>
      <w:r>
        <w:rPr>
          <w:rFonts w:ascii="Times New Roman" w:hAnsi="Times New Roman" w:cs="Times New Roman"/>
          <w:sz w:val="24"/>
          <w:szCs w:val="24"/>
        </w:rPr>
        <w:t>poradnictwa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psychologicznego</w:t>
      </w:r>
      <w:proofErr w:type="spellEnd"/>
      <w:r>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wsparcia</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rozwojowego</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i</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tutoringu</w:t>
      </w:r>
      <w:proofErr w:type="spellEnd"/>
      <w:r w:rsidR="00962511">
        <w:rPr>
          <w:rFonts w:ascii="Times New Roman" w:hAnsi="Times New Roman" w:cs="Times New Roman"/>
          <w:sz w:val="24"/>
          <w:szCs w:val="24"/>
        </w:rPr>
        <w:t>,</w:t>
      </w:r>
      <w:r w:rsidR="00962511">
        <w:rPr>
          <w:rFonts w:ascii="Times New Roman" w:hAnsi="Times New Roman" w:cs="Times New Roman"/>
          <w:spacing w:val="-13"/>
          <w:sz w:val="24"/>
          <w:szCs w:val="24"/>
        </w:rPr>
        <w:t xml:space="preserve">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szkolenia z zakresu pierwszej pomocy,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oraz</w:t>
      </w:r>
      <w:r>
        <w:rPr>
          <w:rFonts w:ascii="Times New Roman" w:hAnsi="Times New Roman" w:cs="Times New Roman"/>
          <w:spacing w:val="-13"/>
          <w:sz w:val="24"/>
          <w:szCs w:val="24"/>
          <w:lang w:val="pl-PL"/>
        </w:rPr>
        <w:t xml:space="preserve"> </w:t>
      </w:r>
      <w:r>
        <w:rPr>
          <w:rFonts w:ascii="Times New Roman" w:hAnsi="Times New Roman" w:cs="Times New Roman"/>
          <w:sz w:val="24"/>
          <w:szCs w:val="24"/>
          <w:lang w:val="pl-PL"/>
        </w:rPr>
        <w:t xml:space="preserve">aktywizacji </w:t>
      </w:r>
      <w:proofErr w:type="spellStart"/>
      <w:r>
        <w:rPr>
          <w:rFonts w:ascii="Times New Roman" w:hAnsi="Times New Roman" w:cs="Times New Roman"/>
          <w:sz w:val="24"/>
          <w:szCs w:val="24"/>
          <w:lang w:val="pl-PL"/>
        </w:rPr>
        <w:t>społeczno</w:t>
      </w:r>
      <w:proofErr w:type="spellEnd"/>
      <w:r>
        <w:rPr>
          <w:rFonts w:ascii="Times New Roman" w:hAnsi="Times New Roman" w:cs="Times New Roman"/>
          <w:sz w:val="24"/>
          <w:szCs w:val="24"/>
          <w:lang w:val="pl-PL"/>
        </w:rPr>
        <w:t xml:space="preserve"> – zdrowotnej – </w:t>
      </w:r>
      <w:r>
        <w:rPr>
          <w:rFonts w:ascii="Times New Roman" w:hAnsi="Times New Roman" w:cs="Times New Roman"/>
          <w:b/>
          <w:sz w:val="24"/>
          <w:szCs w:val="24"/>
          <w:lang w:val="pl-PL"/>
        </w:rPr>
        <w:t>otrzyma 20 pkt</w:t>
      </w:r>
      <w:r>
        <w:rPr>
          <w:rFonts w:ascii="Times New Roman" w:hAnsi="Times New Roman" w:cs="Times New Roman"/>
          <w:sz w:val="24"/>
          <w:szCs w:val="24"/>
          <w:lang w:val="pl-PL"/>
        </w:rPr>
        <w:t>;</w:t>
      </w:r>
    </w:p>
    <w:p w:rsidR="00F037EC" w:rsidRDefault="00962511">
      <w:pPr>
        <w:shd w:val="clear" w:color="auto" w:fill="FFFFFF"/>
        <w:spacing w:line="312" w:lineRule="auto"/>
        <w:ind w:left="720" w:hanging="360"/>
        <w:jc w:val="both"/>
        <w:rPr>
          <w:rFonts w:ascii="Times New Roman" w:hAnsi="Times New Roman" w:cs="Times New Roman"/>
          <w:sz w:val="24"/>
          <w:szCs w:val="24"/>
          <w:lang w:val="pl-PL"/>
        </w:rPr>
      </w:pPr>
      <w:r>
        <w:rPr>
          <w:rFonts w:ascii="Times New Roman" w:hAnsi="Times New Roman" w:cs="Times New Roman"/>
          <w:sz w:val="24"/>
          <w:szCs w:val="24"/>
          <w:lang w:val="pl-PL" w:eastAsia="pl-PL"/>
        </w:rPr>
        <w:t>c)</w:t>
      </w:r>
      <w:r>
        <w:rPr>
          <w:rFonts w:ascii="Times New Roman" w:hAnsi="Times New Roman" w:cs="Times New Roman"/>
          <w:sz w:val="24"/>
          <w:szCs w:val="24"/>
          <w:lang w:val="pl-PL" w:eastAsia="pl-PL"/>
        </w:rPr>
        <w:tab/>
        <w:t xml:space="preserve">Jeżeli Wykonawca </w:t>
      </w:r>
      <w:r>
        <w:rPr>
          <w:rFonts w:ascii="Times New Roman" w:hAnsi="Times New Roman" w:cs="Times New Roman"/>
          <w:sz w:val="24"/>
          <w:szCs w:val="24"/>
          <w:lang w:val="pl-PL"/>
        </w:rPr>
        <w:t xml:space="preserve">w okresie ostatnich trzech lat przed upływem terminu składania ofert </w:t>
      </w:r>
      <w:r>
        <w:rPr>
          <w:rFonts w:ascii="Times New Roman" w:hAnsi="Times New Roman" w:cs="Times New Roman"/>
          <w:sz w:val="24"/>
          <w:szCs w:val="24"/>
          <w:lang w:val="pl-PL" w:eastAsia="pl-PL"/>
        </w:rPr>
        <w:t xml:space="preserve">przeprowadził </w:t>
      </w:r>
      <w:r>
        <w:rPr>
          <w:rFonts w:ascii="Times New Roman" w:hAnsi="Times New Roman" w:cs="Times New Roman"/>
          <w:b/>
          <w:sz w:val="24"/>
          <w:szCs w:val="24"/>
          <w:lang w:val="pl-PL" w:eastAsia="pl-PL"/>
        </w:rPr>
        <w:t>2 usługi (</w:t>
      </w:r>
      <w:r>
        <w:rPr>
          <w:rFonts w:ascii="Times New Roman" w:hAnsi="Times New Roman" w:cs="Times New Roman"/>
          <w:b/>
          <w:sz w:val="24"/>
          <w:szCs w:val="24"/>
          <w:lang w:val="pl-PL"/>
        </w:rPr>
        <w:t>każda) dotyczące</w:t>
      </w:r>
      <w:r>
        <w:rPr>
          <w:rFonts w:ascii="Times New Roman" w:hAnsi="Times New Roman" w:cs="Times New Roman"/>
          <w:sz w:val="24"/>
          <w:szCs w:val="24"/>
          <w:lang w:val="pl-PL"/>
        </w:rPr>
        <w:t xml:space="preserve">: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diagnozy indywidualnych potrzeb i potencjałów uczestników projektu,</w:t>
      </w:r>
      <w:r>
        <w:rPr>
          <w:rFonts w:ascii="Times New Roman" w:hAnsi="Times New Roman" w:cs="Times New Roman"/>
          <w:spacing w:val="-13"/>
          <w:sz w:val="24"/>
          <w:szCs w:val="24"/>
          <w:lang w:val="pl-PL"/>
        </w:rPr>
        <w:t xml:space="preserve">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treningu kompetencji i umiejętności społecznych,</w:t>
      </w:r>
      <w:r>
        <w:rPr>
          <w:rFonts w:ascii="Times New Roman" w:hAnsi="Times New Roman" w:cs="Times New Roman"/>
          <w:spacing w:val="-13"/>
          <w:sz w:val="24"/>
          <w:szCs w:val="24"/>
          <w:lang w:val="pl-PL"/>
        </w:rPr>
        <w:t xml:space="preserve"> </w:t>
      </w:r>
    </w:p>
    <w:p w:rsidR="00F037EC" w:rsidRDefault="00122DAC">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rPr>
      </w:pPr>
      <w:proofErr w:type="spellStart"/>
      <w:r>
        <w:rPr>
          <w:rFonts w:ascii="Times New Roman" w:hAnsi="Times New Roman" w:cs="Times New Roman"/>
          <w:sz w:val="24"/>
          <w:szCs w:val="24"/>
        </w:rPr>
        <w:t>poradnictwa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psychologicznego,</w:t>
      </w:r>
      <w:r w:rsidR="00962511">
        <w:rPr>
          <w:rFonts w:ascii="Times New Roman" w:hAnsi="Times New Roman" w:cs="Times New Roman"/>
          <w:sz w:val="24"/>
          <w:szCs w:val="24"/>
        </w:rPr>
        <w:t>wsparcia</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rozwojowego</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i</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tutoringu</w:t>
      </w:r>
      <w:proofErr w:type="spellEnd"/>
      <w:r w:rsidR="00962511">
        <w:rPr>
          <w:rFonts w:ascii="Times New Roman" w:hAnsi="Times New Roman" w:cs="Times New Roman"/>
          <w:sz w:val="24"/>
          <w:szCs w:val="24"/>
        </w:rPr>
        <w:t>,</w:t>
      </w:r>
      <w:r w:rsidR="00962511">
        <w:rPr>
          <w:rFonts w:ascii="Times New Roman" w:hAnsi="Times New Roman" w:cs="Times New Roman"/>
          <w:spacing w:val="-13"/>
          <w:sz w:val="24"/>
          <w:szCs w:val="24"/>
        </w:rPr>
        <w:t xml:space="preserve">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szkolenia z zakresu pierwszej pomocy,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oraz</w:t>
      </w:r>
      <w:r>
        <w:rPr>
          <w:rFonts w:ascii="Times New Roman" w:hAnsi="Times New Roman" w:cs="Times New Roman"/>
          <w:spacing w:val="-13"/>
          <w:sz w:val="24"/>
          <w:szCs w:val="24"/>
          <w:lang w:val="pl-PL"/>
        </w:rPr>
        <w:t xml:space="preserve"> </w:t>
      </w:r>
      <w:r>
        <w:rPr>
          <w:rFonts w:ascii="Times New Roman" w:hAnsi="Times New Roman" w:cs="Times New Roman"/>
          <w:sz w:val="24"/>
          <w:szCs w:val="24"/>
          <w:lang w:val="pl-PL"/>
        </w:rPr>
        <w:t xml:space="preserve">aktywizacji </w:t>
      </w:r>
      <w:proofErr w:type="spellStart"/>
      <w:r>
        <w:rPr>
          <w:rFonts w:ascii="Times New Roman" w:hAnsi="Times New Roman" w:cs="Times New Roman"/>
          <w:sz w:val="24"/>
          <w:szCs w:val="24"/>
          <w:lang w:val="pl-PL"/>
        </w:rPr>
        <w:t>społeczno</w:t>
      </w:r>
      <w:proofErr w:type="spellEnd"/>
      <w:r>
        <w:rPr>
          <w:rFonts w:ascii="Times New Roman" w:hAnsi="Times New Roman" w:cs="Times New Roman"/>
          <w:sz w:val="24"/>
          <w:szCs w:val="24"/>
          <w:lang w:val="pl-PL"/>
        </w:rPr>
        <w:t xml:space="preserve"> – zdrowotnej – </w:t>
      </w:r>
      <w:r>
        <w:rPr>
          <w:rFonts w:ascii="Times New Roman" w:hAnsi="Times New Roman" w:cs="Times New Roman"/>
          <w:b/>
          <w:sz w:val="24"/>
          <w:szCs w:val="24"/>
          <w:lang w:val="pl-PL"/>
        </w:rPr>
        <w:t>otrzyma 10 pkt</w:t>
      </w:r>
      <w:r>
        <w:rPr>
          <w:rFonts w:ascii="Times New Roman" w:hAnsi="Times New Roman" w:cs="Times New Roman"/>
          <w:sz w:val="24"/>
          <w:szCs w:val="24"/>
          <w:lang w:val="pl-PL"/>
        </w:rPr>
        <w:t>;</w:t>
      </w:r>
    </w:p>
    <w:p w:rsidR="00F037EC" w:rsidRDefault="00962511">
      <w:pPr>
        <w:shd w:val="clear" w:color="auto" w:fill="FFFFFF"/>
        <w:spacing w:line="312" w:lineRule="auto"/>
        <w:ind w:left="720" w:hanging="360"/>
        <w:jc w:val="both"/>
        <w:rPr>
          <w:rFonts w:ascii="Times New Roman" w:hAnsi="Times New Roman" w:cs="Times New Roman"/>
          <w:sz w:val="24"/>
          <w:szCs w:val="24"/>
          <w:lang w:val="pl-PL"/>
        </w:rPr>
      </w:pPr>
      <w:r>
        <w:rPr>
          <w:rFonts w:ascii="Times New Roman" w:hAnsi="Times New Roman" w:cs="Times New Roman"/>
          <w:sz w:val="24"/>
          <w:szCs w:val="24"/>
          <w:lang w:val="pl-PL" w:eastAsia="pl-PL"/>
        </w:rPr>
        <w:t>d)</w:t>
      </w:r>
      <w:r>
        <w:rPr>
          <w:rFonts w:ascii="Times New Roman" w:hAnsi="Times New Roman" w:cs="Times New Roman"/>
          <w:sz w:val="24"/>
          <w:szCs w:val="24"/>
          <w:lang w:val="pl-PL" w:eastAsia="pl-PL"/>
        </w:rPr>
        <w:tab/>
        <w:t xml:space="preserve">Jeżeli Wykonawca </w:t>
      </w:r>
      <w:r>
        <w:rPr>
          <w:rFonts w:ascii="Times New Roman" w:hAnsi="Times New Roman" w:cs="Times New Roman"/>
          <w:sz w:val="24"/>
          <w:szCs w:val="24"/>
          <w:lang w:val="pl-PL"/>
        </w:rPr>
        <w:t xml:space="preserve">w okresie ostatnich trzech lat przed upływem terminu składania ofert </w:t>
      </w:r>
      <w:r>
        <w:rPr>
          <w:rFonts w:ascii="Times New Roman" w:hAnsi="Times New Roman" w:cs="Times New Roman"/>
          <w:sz w:val="24"/>
          <w:szCs w:val="24"/>
          <w:lang w:val="pl-PL" w:eastAsia="pl-PL"/>
        </w:rPr>
        <w:t xml:space="preserve">przeprowadził </w:t>
      </w:r>
      <w:r>
        <w:rPr>
          <w:rFonts w:ascii="Times New Roman" w:hAnsi="Times New Roman" w:cs="Times New Roman"/>
          <w:b/>
          <w:sz w:val="24"/>
          <w:szCs w:val="24"/>
          <w:lang w:val="pl-PL" w:eastAsia="pl-PL"/>
        </w:rPr>
        <w:t>co najmniej 1 usługę (</w:t>
      </w:r>
      <w:r>
        <w:rPr>
          <w:rFonts w:ascii="Times New Roman" w:hAnsi="Times New Roman" w:cs="Times New Roman"/>
          <w:b/>
          <w:sz w:val="24"/>
          <w:szCs w:val="24"/>
          <w:lang w:val="pl-PL"/>
        </w:rPr>
        <w:t>każda) wymagane w WZUS dotyczącą</w:t>
      </w:r>
      <w:r>
        <w:rPr>
          <w:rFonts w:ascii="Times New Roman" w:hAnsi="Times New Roman" w:cs="Times New Roman"/>
          <w:sz w:val="24"/>
          <w:szCs w:val="24"/>
          <w:lang w:val="pl-PL"/>
        </w:rPr>
        <w:t xml:space="preserve">: </w:t>
      </w:r>
    </w:p>
    <w:p w:rsidR="00F037EC" w:rsidRDefault="00962511">
      <w:pPr>
        <w:shd w:val="clear" w:color="auto" w:fill="FFFFFF"/>
        <w:spacing w:line="312" w:lineRule="auto"/>
        <w:ind w:left="720"/>
        <w:jc w:val="both"/>
        <w:rPr>
          <w:rFonts w:ascii="Times New Roman" w:hAnsi="Times New Roman" w:cs="Times New Roman"/>
          <w:sz w:val="24"/>
          <w:szCs w:val="24"/>
          <w:lang w:val="pl-PL"/>
        </w:rPr>
      </w:pPr>
      <w:r>
        <w:rPr>
          <w:rFonts w:ascii="Times New Roman" w:hAnsi="Times New Roman" w:cs="Times New Roman"/>
          <w:sz w:val="24"/>
          <w:szCs w:val="24"/>
          <w:lang w:val="pl-PL"/>
        </w:rPr>
        <w:t>diagnozy indywidualnych potrzeb i potencjałów uczestników projektu,</w:t>
      </w:r>
      <w:r>
        <w:rPr>
          <w:rFonts w:ascii="Times New Roman" w:hAnsi="Times New Roman" w:cs="Times New Roman"/>
          <w:spacing w:val="-13"/>
          <w:sz w:val="24"/>
          <w:szCs w:val="24"/>
          <w:lang w:val="pl-PL"/>
        </w:rPr>
        <w:t xml:space="preserve">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treningu kompetencji i umiejętności społecznych,</w:t>
      </w:r>
      <w:r>
        <w:rPr>
          <w:rFonts w:ascii="Times New Roman" w:hAnsi="Times New Roman" w:cs="Times New Roman"/>
          <w:spacing w:val="-13"/>
          <w:sz w:val="24"/>
          <w:szCs w:val="24"/>
          <w:lang w:val="pl-PL"/>
        </w:rPr>
        <w:t xml:space="preserve"> </w:t>
      </w:r>
    </w:p>
    <w:p w:rsidR="00F037EC" w:rsidRDefault="00122DAC">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rPr>
      </w:pPr>
      <w:proofErr w:type="spellStart"/>
      <w:r>
        <w:rPr>
          <w:rFonts w:ascii="Times New Roman" w:hAnsi="Times New Roman" w:cs="Times New Roman"/>
          <w:sz w:val="24"/>
          <w:szCs w:val="24"/>
        </w:rPr>
        <w:t>poradnictwa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psychologicznego</w:t>
      </w:r>
      <w:proofErr w:type="spellEnd"/>
      <w:r>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wsparcia</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rozwojowego</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i</w:t>
      </w:r>
      <w:proofErr w:type="spellEnd"/>
      <w:r w:rsidR="00962511">
        <w:rPr>
          <w:rFonts w:ascii="Times New Roman" w:hAnsi="Times New Roman" w:cs="Times New Roman"/>
          <w:sz w:val="24"/>
          <w:szCs w:val="24"/>
        </w:rPr>
        <w:t xml:space="preserve"> </w:t>
      </w:r>
      <w:proofErr w:type="spellStart"/>
      <w:r w:rsidR="00962511">
        <w:rPr>
          <w:rFonts w:ascii="Times New Roman" w:hAnsi="Times New Roman" w:cs="Times New Roman"/>
          <w:sz w:val="24"/>
          <w:szCs w:val="24"/>
        </w:rPr>
        <w:t>tutoringu</w:t>
      </w:r>
      <w:proofErr w:type="spellEnd"/>
      <w:r w:rsidR="00962511">
        <w:rPr>
          <w:rFonts w:ascii="Times New Roman" w:hAnsi="Times New Roman" w:cs="Times New Roman"/>
          <w:sz w:val="24"/>
          <w:szCs w:val="24"/>
        </w:rPr>
        <w:t>,</w:t>
      </w:r>
      <w:r w:rsidR="00962511">
        <w:rPr>
          <w:rFonts w:ascii="Times New Roman" w:hAnsi="Times New Roman" w:cs="Times New Roman"/>
          <w:spacing w:val="-13"/>
          <w:sz w:val="24"/>
          <w:szCs w:val="24"/>
        </w:rPr>
        <w:t xml:space="preserve">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szkolenia z zakresu pierwszej pomocy, </w:t>
      </w:r>
    </w:p>
    <w:p w:rsidR="00F037EC" w:rsidRDefault="00962511">
      <w:pPr>
        <w:widowControl w:val="0"/>
        <w:numPr>
          <w:ilvl w:val="0"/>
          <w:numId w:val="16"/>
        </w:numPr>
        <w:shd w:val="clear" w:color="auto" w:fill="FFFFFF"/>
        <w:suppressAutoHyphens/>
        <w:spacing w:before="0" w:after="0"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oraz</w:t>
      </w:r>
      <w:r>
        <w:rPr>
          <w:rFonts w:ascii="Times New Roman" w:hAnsi="Times New Roman" w:cs="Times New Roman"/>
          <w:spacing w:val="-13"/>
          <w:sz w:val="24"/>
          <w:szCs w:val="24"/>
          <w:lang w:val="pl-PL"/>
        </w:rPr>
        <w:t xml:space="preserve"> </w:t>
      </w:r>
      <w:r>
        <w:rPr>
          <w:rFonts w:ascii="Times New Roman" w:hAnsi="Times New Roman" w:cs="Times New Roman"/>
          <w:sz w:val="24"/>
          <w:szCs w:val="24"/>
          <w:lang w:val="pl-PL"/>
        </w:rPr>
        <w:t xml:space="preserve">aktywizacji </w:t>
      </w:r>
      <w:proofErr w:type="spellStart"/>
      <w:r>
        <w:rPr>
          <w:rFonts w:ascii="Times New Roman" w:hAnsi="Times New Roman" w:cs="Times New Roman"/>
          <w:sz w:val="24"/>
          <w:szCs w:val="24"/>
          <w:lang w:val="pl-PL"/>
        </w:rPr>
        <w:t>społeczno</w:t>
      </w:r>
      <w:proofErr w:type="spellEnd"/>
      <w:r>
        <w:rPr>
          <w:rFonts w:ascii="Times New Roman" w:hAnsi="Times New Roman" w:cs="Times New Roman"/>
          <w:sz w:val="24"/>
          <w:szCs w:val="24"/>
          <w:lang w:val="pl-PL"/>
        </w:rPr>
        <w:t xml:space="preserve"> – zdrowotnej – </w:t>
      </w:r>
      <w:r>
        <w:rPr>
          <w:rFonts w:ascii="Times New Roman" w:hAnsi="Times New Roman" w:cs="Times New Roman"/>
          <w:b/>
          <w:sz w:val="24"/>
          <w:szCs w:val="24"/>
          <w:lang w:val="pl-PL"/>
        </w:rPr>
        <w:t>otrzyma 0 pkt</w:t>
      </w:r>
      <w:r>
        <w:rPr>
          <w:rFonts w:ascii="Times New Roman" w:hAnsi="Times New Roman" w:cs="Times New Roman"/>
          <w:sz w:val="24"/>
          <w:szCs w:val="24"/>
          <w:lang w:val="pl-PL"/>
        </w:rPr>
        <w:t>;</w:t>
      </w:r>
    </w:p>
    <w:p w:rsidR="00F037EC" w:rsidRDefault="00962511">
      <w:pPr>
        <w:shd w:val="clear" w:color="auto" w:fill="FFFFFF"/>
        <w:spacing w:line="312" w:lineRule="auto"/>
        <w:jc w:val="both"/>
        <w:rPr>
          <w:rFonts w:ascii="Times New Roman" w:eastAsia="Times New Roman" w:hAnsi="Times New Roman" w:cs="Times New Roman"/>
          <w:b/>
          <w:bCs/>
          <w:iCs/>
          <w:sz w:val="24"/>
          <w:szCs w:val="24"/>
          <w:lang w:val="pl-PL" w:eastAsia="pl-PL"/>
        </w:rPr>
      </w:pPr>
      <w:r>
        <w:rPr>
          <w:rFonts w:ascii="Times New Roman" w:hAnsi="Times New Roman" w:cs="Times New Roman"/>
          <w:b/>
          <w:sz w:val="24"/>
          <w:szCs w:val="24"/>
          <w:lang w:val="pl-PL" w:eastAsia="pl-PL"/>
        </w:rPr>
        <w:t xml:space="preserve">W przypadku zadeklarowania kryterium, Wykonawca wpisuje usługi do załącznika </w:t>
      </w:r>
      <w:r>
        <w:rPr>
          <w:rFonts w:ascii="Times New Roman" w:hAnsi="Times New Roman" w:cs="Times New Roman"/>
          <w:b/>
          <w:sz w:val="24"/>
          <w:szCs w:val="24"/>
          <w:lang w:val="pl-PL" w:eastAsia="pl-PL"/>
        </w:rPr>
        <w:br/>
        <w:t xml:space="preserve">nr 7 do WZUS </w:t>
      </w:r>
      <w:r>
        <w:rPr>
          <w:rFonts w:ascii="Times New Roman" w:eastAsia="Times New Roman" w:hAnsi="Times New Roman" w:cs="Times New Roman"/>
          <w:iCs/>
          <w:sz w:val="24"/>
          <w:szCs w:val="24"/>
          <w:lang w:val="pl-PL" w:eastAsia="pl-PL"/>
        </w:rPr>
        <w:t>wraz z podaniem ich wartości, dat wykonania i podmiotu, na rzecz których usługi te zostały wykonane oraz załącza dowodów określający czy usługi zostały wykonane lub są wykonywane należycie</w:t>
      </w:r>
      <w:r>
        <w:rPr>
          <w:rFonts w:ascii="Times New Roman" w:eastAsia="Times New Roman" w:hAnsi="Times New Roman" w:cs="Times New Roman"/>
          <w:bCs/>
          <w:iCs/>
          <w:sz w:val="24"/>
          <w:szCs w:val="24"/>
          <w:lang w:val="pl-PL" w:eastAsia="pl-PL"/>
        </w:rPr>
        <w:t xml:space="preserve">. Dowodami, o których mowa są referencje bądź inne dokumenty wystawione przez podmiot, na rzecz którego usługi były wykonane, a w </w:t>
      </w:r>
      <w:r>
        <w:rPr>
          <w:rFonts w:ascii="Times New Roman" w:eastAsia="Times New Roman" w:hAnsi="Times New Roman" w:cs="Times New Roman"/>
          <w:bCs/>
          <w:iCs/>
          <w:sz w:val="24"/>
          <w:szCs w:val="24"/>
          <w:lang w:val="pl-PL" w:eastAsia="pl-PL"/>
        </w:rPr>
        <w:lastRenderedPageBreak/>
        <w:t>przypadku świadczeń okresowych lub ciągłych są wykonywane. Jeżeli z uzasadnionej przyczyny o obiektywnym charakterze Wykonawca nie jest w stanie uzyskać tych dokumentów składa swoje oświadczenie. W przypadku świadczeń okresowych lub ciągłych nadal wykonywanych referencje bądź inne dokumenty potwierdzające ich należyte wykonanie powinny być wydane nie wcześniej niż 3 miesiące przed upływem terminu składania ofert</w:t>
      </w:r>
      <w:r>
        <w:rPr>
          <w:rFonts w:ascii="Times New Roman" w:eastAsia="Times New Roman" w:hAnsi="Times New Roman" w:cs="Times New Roman"/>
          <w:b/>
          <w:bCs/>
          <w:iCs/>
          <w:sz w:val="24"/>
          <w:szCs w:val="24"/>
          <w:lang w:val="pl-PL" w:eastAsia="pl-PL"/>
        </w:rPr>
        <w:t>;</w:t>
      </w:r>
    </w:p>
    <w:p w:rsidR="00F037EC" w:rsidRDefault="00962511">
      <w:pPr>
        <w:spacing w:line="312" w:lineRule="auto"/>
        <w:ind w:firstLine="708"/>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Maksymalna ilość punktów (Z), jaką może uzyskać Wykonawca wynosi 100 pkt. </w:t>
      </w:r>
    </w:p>
    <w:p w:rsidR="00F037EC" w:rsidRDefault="00962511">
      <w:pPr>
        <w:spacing w:line="312"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Za najkorzystniejszą uznana zostanie oferta, która uzyska najwyższe liczby punktów obliczone wg przedstawionych wyżej wzorów. Zamawiający zastosuje zaokrąglenie wyników do dwóch miejsc po przecinku, zgodnie z matematycznymi zasadami zaokrąglania.</w:t>
      </w:r>
    </w:p>
    <w:p w:rsidR="00F037EC" w:rsidRDefault="00962511">
      <w:pPr>
        <w:spacing w:line="312"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Oferty będą oceniane w odniesieniu do najkorzystniejszych warunków przedstawionych przez Wykonawców w zakresie wskazanych powyżej kryteriów.</w:t>
      </w:r>
    </w:p>
    <w:p w:rsidR="00F037EC" w:rsidRDefault="00962511">
      <w:pPr>
        <w:spacing w:line="312"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Po zsumowaniu ilości punktów według określonych wyżej wzorów dla poszczególnych kryteriów oceny w celu wyłonienia oferty najkorzystniejszej Zamawiający zastosuje następujący wzór: </w:t>
      </w:r>
    </w:p>
    <w:p w:rsidR="00F037EC" w:rsidRDefault="00962511">
      <w:pPr>
        <w:spacing w:line="312"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b/>
          <w:sz w:val="24"/>
          <w:szCs w:val="24"/>
          <w:lang w:val="pl-PL" w:eastAsia="pl-PL"/>
        </w:rPr>
        <w:t>Z= C+ DW</w:t>
      </w:r>
    </w:p>
    <w:p w:rsidR="00F037EC" w:rsidRDefault="00962511">
      <w:pPr>
        <w:spacing w:line="312" w:lineRule="auto"/>
        <w:jc w:val="both"/>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 xml:space="preserve">gdzie: </w:t>
      </w:r>
    </w:p>
    <w:p w:rsidR="00F037EC" w:rsidRDefault="00962511">
      <w:pPr>
        <w:spacing w:line="312"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b/>
          <w:sz w:val="24"/>
          <w:szCs w:val="24"/>
          <w:lang w:val="pl-PL" w:eastAsia="pl-PL"/>
        </w:rPr>
        <w:t xml:space="preserve">Z </w:t>
      </w:r>
      <w:r>
        <w:rPr>
          <w:rFonts w:ascii="Times New Roman" w:eastAsia="Times New Roman" w:hAnsi="Times New Roman" w:cs="Times New Roman"/>
          <w:sz w:val="24"/>
          <w:szCs w:val="24"/>
          <w:lang w:val="pl-PL" w:eastAsia="pl-PL"/>
        </w:rPr>
        <w:t>- łączna ilość uzyskanych punktów;</w:t>
      </w:r>
    </w:p>
    <w:p w:rsidR="00F037EC" w:rsidRDefault="00962511">
      <w:pPr>
        <w:spacing w:line="312"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b/>
          <w:sz w:val="24"/>
          <w:szCs w:val="24"/>
          <w:lang w:val="pl-PL" w:eastAsia="pl-PL"/>
        </w:rPr>
        <w:t xml:space="preserve">C </w:t>
      </w:r>
      <w:r>
        <w:rPr>
          <w:rFonts w:ascii="Times New Roman" w:eastAsia="Times New Roman" w:hAnsi="Times New Roman" w:cs="Times New Roman"/>
          <w:sz w:val="24"/>
          <w:szCs w:val="24"/>
          <w:lang w:val="pl-PL" w:eastAsia="pl-PL"/>
        </w:rPr>
        <w:t>- ilość punktów uzyskanych w kryterium „cena brutto oferty”;</w:t>
      </w:r>
    </w:p>
    <w:p w:rsidR="00F037EC" w:rsidRDefault="00962511">
      <w:pPr>
        <w:spacing w:line="312"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b/>
          <w:sz w:val="24"/>
          <w:szCs w:val="24"/>
          <w:lang w:val="pl-PL" w:eastAsia="pl-PL"/>
        </w:rPr>
        <w:t>DW</w:t>
      </w:r>
      <w:r>
        <w:rPr>
          <w:rFonts w:ascii="Times New Roman" w:eastAsia="Times New Roman" w:hAnsi="Times New Roman" w:cs="Times New Roman"/>
          <w:sz w:val="24"/>
          <w:szCs w:val="24"/>
          <w:lang w:val="pl-PL" w:eastAsia="pl-PL"/>
        </w:rPr>
        <w:t xml:space="preserve"> - ilość punktów uzyskanych w kryterium doświadczenie Wykonawcy w prowadzeniu szkoleń /kursów; </w:t>
      </w:r>
    </w:p>
    <w:p w:rsidR="00F037EC" w:rsidRDefault="00962511">
      <w:pPr>
        <w:numPr>
          <w:ilvl w:val="0"/>
          <w:numId w:val="13"/>
        </w:numPr>
        <w:tabs>
          <w:tab w:val="left" w:pos="284"/>
          <w:tab w:val="left" w:pos="852"/>
        </w:tabs>
        <w:suppressAutoHyphens/>
        <w:spacing w:before="0" w:after="0" w:line="312" w:lineRule="auto"/>
        <w:ind w:left="284" w:hanging="284"/>
        <w:jc w:val="both"/>
        <w:rPr>
          <w:rFonts w:ascii="Times New Roman" w:eastAsia="Times New Roman" w:hAnsi="Times New Roman" w:cs="Times New Roman"/>
          <w:spacing w:val="-14"/>
          <w:sz w:val="24"/>
          <w:szCs w:val="24"/>
          <w:lang w:val="pl-PL" w:eastAsia="ar-SA"/>
        </w:rPr>
      </w:pPr>
      <w:r>
        <w:rPr>
          <w:rFonts w:ascii="Times New Roman" w:eastAsia="Times New Roman" w:hAnsi="Times New Roman" w:cs="Times New Roman"/>
          <w:spacing w:val="-14"/>
          <w:sz w:val="24"/>
          <w:szCs w:val="24"/>
          <w:lang w:val="pl-PL" w:eastAsia="ar-SA"/>
        </w:rPr>
        <w:t>Jeżeli wybór oferty najkorzystniejszej będzie niemożliwy z uwagi na to, że dwie lub więcej ofert uzyska taką samą liczbę punktów (przedstawią taki sam bilans ceny i innych kryteriów), Zamawiający wybierze ofertę z niższą ceną.</w:t>
      </w:r>
    </w:p>
    <w:p w:rsidR="00F037EC" w:rsidRDefault="00962511">
      <w:pPr>
        <w:numPr>
          <w:ilvl w:val="0"/>
          <w:numId w:val="13"/>
        </w:numPr>
        <w:tabs>
          <w:tab w:val="left" w:pos="284"/>
          <w:tab w:val="left" w:pos="852"/>
        </w:tabs>
        <w:suppressAutoHyphens/>
        <w:spacing w:before="0" w:after="0" w:line="312" w:lineRule="auto"/>
        <w:ind w:left="284" w:hanging="284"/>
        <w:jc w:val="both"/>
        <w:rPr>
          <w:rFonts w:ascii="Times New Roman" w:eastAsia="Times New Roman" w:hAnsi="Times New Roman" w:cs="Times New Roman"/>
          <w:spacing w:val="-14"/>
          <w:sz w:val="24"/>
          <w:szCs w:val="24"/>
          <w:lang w:val="pl-PL" w:eastAsia="ar-SA"/>
        </w:rPr>
      </w:pPr>
      <w:r>
        <w:rPr>
          <w:rFonts w:ascii="Times New Roman" w:eastAsia="Times New Roman" w:hAnsi="Times New Roman" w:cs="Times New Roman"/>
          <w:bCs/>
          <w:spacing w:val="-14"/>
          <w:sz w:val="24"/>
          <w:szCs w:val="24"/>
          <w:lang w:val="pl-PL" w:eastAsia="ar-SA"/>
        </w:rPr>
        <w:t>Jeżeli</w:t>
      </w:r>
      <w:r>
        <w:rPr>
          <w:rFonts w:ascii="Times New Roman" w:eastAsia="Times New Roman" w:hAnsi="Times New Roman" w:cs="Times New Roman"/>
          <w:spacing w:val="-14"/>
          <w:sz w:val="24"/>
          <w:szCs w:val="24"/>
          <w:lang w:val="pl-PL" w:eastAsia="ar-SA"/>
        </w:rPr>
        <w:t xml:space="preserve"> w niniejszym postępowaniu nie będzie można dokonać wyboru oferty najkorzystniejszej ze względu na to, że zostały złożone oferty o takiej samej cenie i kryteriach, Zamawiający wezwie Wykonawców do złożenia ofert dodatkowych o których mowa w art. 91 ust. 4 </w:t>
      </w:r>
      <w:proofErr w:type="spellStart"/>
      <w:r>
        <w:rPr>
          <w:rFonts w:ascii="Times New Roman" w:eastAsia="Times New Roman" w:hAnsi="Times New Roman" w:cs="Times New Roman"/>
          <w:spacing w:val="-14"/>
          <w:sz w:val="24"/>
          <w:szCs w:val="24"/>
          <w:lang w:val="pl-PL" w:eastAsia="ar-SA"/>
        </w:rPr>
        <w:t>Pzp</w:t>
      </w:r>
      <w:proofErr w:type="spellEnd"/>
      <w:r>
        <w:rPr>
          <w:rFonts w:ascii="Times New Roman" w:eastAsia="Times New Roman" w:hAnsi="Times New Roman" w:cs="Times New Roman"/>
          <w:spacing w:val="-14"/>
          <w:sz w:val="24"/>
          <w:szCs w:val="24"/>
          <w:lang w:val="pl-PL" w:eastAsia="ar-SA"/>
        </w:rPr>
        <w:t>.</w:t>
      </w:r>
    </w:p>
    <w:p w:rsidR="00F037EC" w:rsidRDefault="00962511">
      <w:pPr>
        <w:numPr>
          <w:ilvl w:val="0"/>
          <w:numId w:val="13"/>
        </w:numPr>
        <w:tabs>
          <w:tab w:val="left" w:pos="284"/>
          <w:tab w:val="left" w:pos="852"/>
        </w:tabs>
        <w:suppressAutoHyphens/>
        <w:spacing w:before="0" w:after="0" w:line="312" w:lineRule="auto"/>
        <w:ind w:left="284" w:hanging="284"/>
        <w:jc w:val="both"/>
        <w:rPr>
          <w:rFonts w:ascii="Times New Roman" w:eastAsia="Times New Roman" w:hAnsi="Times New Roman" w:cs="Times New Roman"/>
          <w:spacing w:val="-14"/>
          <w:sz w:val="24"/>
          <w:szCs w:val="24"/>
          <w:lang w:val="pl-PL" w:eastAsia="ar-SA"/>
        </w:rPr>
      </w:pPr>
      <w:r>
        <w:rPr>
          <w:rFonts w:ascii="Times New Roman" w:hAnsi="Times New Roman" w:cs="Times New Roman"/>
          <w:bCs/>
          <w:sz w:val="24"/>
          <w:szCs w:val="24"/>
          <w:lang w:val="pl-PL"/>
        </w:rPr>
        <w:t>Niezwłocznie po wyborze najkorzystniejszej oferty Zamawiający zamieszcza informacje, o których mowa w art. 92 ust. 1 pkt. 1 na stronie internetowej oraz powiadomi wszystkich Wykonawców.</w:t>
      </w:r>
    </w:p>
    <w:p w:rsidR="00F037EC" w:rsidRDefault="00962511">
      <w:pPr>
        <w:spacing w:line="312" w:lineRule="auto"/>
        <w:jc w:val="both"/>
        <w:rPr>
          <w:rFonts w:ascii="Times New Roman" w:hAnsi="Times New Roman" w:cs="Times New Roman"/>
          <w:b/>
          <w:sz w:val="24"/>
          <w:szCs w:val="24"/>
          <w:u w:val="single"/>
          <w:lang w:val="pl-PL"/>
        </w:rPr>
      </w:pPr>
      <w:r>
        <w:rPr>
          <w:rFonts w:ascii="Times New Roman" w:hAnsi="Times New Roman" w:cs="Times New Roman"/>
          <w:b/>
          <w:sz w:val="24"/>
          <w:szCs w:val="24"/>
          <w:u w:val="single"/>
          <w:lang w:val="pl-PL"/>
        </w:rPr>
        <w:t>ROZDZ. XVI INFORMACJE O FORMALNOŚCIACH, JAKIE POWINNY ZOSTAĆ DOPEŁNIONE PO WYBORZE OFERTY W CELU ZAWARCIA UMOWY W SPRAWIE ZAMÓWIENIA PUBLICZNEGO</w:t>
      </w:r>
    </w:p>
    <w:p w:rsidR="00F037EC" w:rsidRDefault="00962511">
      <w:pPr>
        <w:widowControl w:val="0"/>
        <w:numPr>
          <w:ilvl w:val="0"/>
          <w:numId w:val="15"/>
        </w:numPr>
        <w:tabs>
          <w:tab w:val="left" w:pos="0"/>
        </w:tabs>
        <w:suppressAutoHyphens/>
        <w:spacing w:before="0" w:after="0" w:line="312" w:lineRule="auto"/>
        <w:jc w:val="both"/>
        <w:rPr>
          <w:rFonts w:ascii="Times New Roman" w:hAnsi="Times New Roman" w:cs="Times New Roman"/>
          <w:b/>
          <w:sz w:val="24"/>
          <w:szCs w:val="24"/>
          <w:u w:val="single"/>
          <w:lang w:val="pl-PL"/>
        </w:rPr>
      </w:pPr>
      <w:r>
        <w:rPr>
          <w:rFonts w:ascii="Times New Roman" w:hAnsi="Times New Roman" w:cs="Times New Roman"/>
          <w:sz w:val="24"/>
          <w:szCs w:val="24"/>
          <w:lang w:val="pl-PL"/>
        </w:rPr>
        <w:lastRenderedPageBreak/>
        <w:t xml:space="preserve">Zamawiający zawiera umowę w sprawie zamówienia publicznego w terminie </w:t>
      </w:r>
      <w:r>
        <w:rPr>
          <w:rFonts w:ascii="Times New Roman" w:hAnsi="Times New Roman" w:cs="Times New Roman"/>
          <w:bCs/>
          <w:sz w:val="24"/>
          <w:szCs w:val="24"/>
          <w:lang w:val="pl-PL"/>
        </w:rPr>
        <w:t>nie krótszym niż 5 dni od dnia przesłania zawiadomienia o wyborze najkorzystniejszej oferty, jeżeli zawiadomienie to zostało przesłane przy użyciu środków komunikacji elektronicznej, albo 10 dni – jeżeli zostało przesłane w inny sposób.</w:t>
      </w:r>
    </w:p>
    <w:p w:rsidR="00F037EC" w:rsidRDefault="00962511">
      <w:pPr>
        <w:widowControl w:val="0"/>
        <w:numPr>
          <w:ilvl w:val="0"/>
          <w:numId w:val="15"/>
        </w:numPr>
        <w:tabs>
          <w:tab w:val="left" w:pos="0"/>
        </w:tabs>
        <w:suppressAutoHyphens/>
        <w:spacing w:before="0" w:after="0" w:line="312" w:lineRule="auto"/>
        <w:jc w:val="both"/>
        <w:rPr>
          <w:rFonts w:ascii="Times New Roman" w:hAnsi="Times New Roman" w:cs="Times New Roman"/>
          <w:b/>
          <w:sz w:val="24"/>
          <w:szCs w:val="24"/>
          <w:u w:val="single"/>
          <w:lang w:val="pl-PL"/>
        </w:rPr>
      </w:pPr>
      <w:r>
        <w:rPr>
          <w:rFonts w:ascii="Times New Roman" w:hAnsi="Times New Roman" w:cs="Times New Roman"/>
          <w:sz w:val="24"/>
          <w:szCs w:val="24"/>
          <w:lang w:val="pl-PL"/>
        </w:rPr>
        <w:t>Zamawiający może zawrzeć umowę w sprawie zamówienia publicznego przed upływem terminów, o których mowa w ust. 1, zgodnie z art. 94 ust. 2 ustawy.</w:t>
      </w:r>
    </w:p>
    <w:p w:rsidR="00F037EC" w:rsidRDefault="00962511">
      <w:pPr>
        <w:widowControl w:val="0"/>
        <w:numPr>
          <w:ilvl w:val="0"/>
          <w:numId w:val="15"/>
        </w:numPr>
        <w:tabs>
          <w:tab w:val="left" w:pos="0"/>
        </w:tabs>
        <w:suppressAutoHyphens/>
        <w:spacing w:before="0" w:after="0" w:line="312" w:lineRule="auto"/>
        <w:jc w:val="both"/>
        <w:rPr>
          <w:rFonts w:ascii="Times New Roman" w:hAnsi="Times New Roman" w:cs="Times New Roman"/>
          <w:b/>
          <w:sz w:val="24"/>
          <w:szCs w:val="24"/>
          <w:u w:val="single"/>
          <w:lang w:val="pl-PL"/>
        </w:rPr>
      </w:pPr>
      <w:r>
        <w:rPr>
          <w:rFonts w:ascii="Times New Roman" w:hAnsi="Times New Roman" w:cs="Times New Roman"/>
          <w:sz w:val="24"/>
          <w:szCs w:val="24"/>
          <w:lang w:val="pl-PL"/>
        </w:rPr>
        <w:t>Jeżeli wybranym Wykonawcą są Wykonawcy, którzy wspólnie ubiegali się o udzielenie zamówienia Zamawiający może żądać przed podpisaniem umowy w sprawie zamówienia publicznego, umowy regulującej współpracę tych Wykonawców.</w:t>
      </w:r>
    </w:p>
    <w:p w:rsidR="00F037EC" w:rsidRDefault="00962511">
      <w:pPr>
        <w:widowControl w:val="0"/>
        <w:numPr>
          <w:ilvl w:val="0"/>
          <w:numId w:val="15"/>
        </w:numPr>
        <w:tabs>
          <w:tab w:val="left" w:pos="0"/>
        </w:tabs>
        <w:suppressAutoHyphens/>
        <w:spacing w:before="0" w:after="0" w:line="312" w:lineRule="auto"/>
        <w:jc w:val="both"/>
        <w:rPr>
          <w:rFonts w:ascii="Times New Roman" w:hAnsi="Times New Roman" w:cs="Times New Roman"/>
          <w:b/>
          <w:sz w:val="24"/>
          <w:szCs w:val="24"/>
          <w:u w:val="single"/>
          <w:lang w:val="pl-PL"/>
        </w:rPr>
      </w:pPr>
      <w:r>
        <w:rPr>
          <w:rFonts w:ascii="Times New Roman" w:hAnsi="Times New Roman" w:cs="Times New Roman"/>
          <w:sz w:val="24"/>
          <w:szCs w:val="24"/>
          <w:lang w:val="pl-PL"/>
        </w:rPr>
        <w:t xml:space="preserve">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Times New Roman" w:hAnsi="Times New Roman" w:cs="Times New Roman"/>
          <w:sz w:val="24"/>
          <w:szCs w:val="24"/>
          <w:lang w:val="pl-PL"/>
        </w:rPr>
        <w:t>Pzp</w:t>
      </w:r>
      <w:proofErr w:type="spellEnd"/>
      <w:r>
        <w:rPr>
          <w:rFonts w:ascii="Times New Roman" w:hAnsi="Times New Roman" w:cs="Times New Roman"/>
          <w:sz w:val="24"/>
          <w:szCs w:val="24"/>
          <w:lang w:val="pl-PL"/>
        </w:rPr>
        <w:t>.</w:t>
      </w:r>
    </w:p>
    <w:p w:rsidR="00F037EC" w:rsidRDefault="00962511">
      <w:pPr>
        <w:widowControl w:val="0"/>
        <w:numPr>
          <w:ilvl w:val="0"/>
          <w:numId w:val="15"/>
        </w:numPr>
        <w:tabs>
          <w:tab w:val="left" w:pos="0"/>
        </w:tabs>
        <w:suppressAutoHyphens/>
        <w:spacing w:before="0" w:after="0" w:line="312" w:lineRule="auto"/>
        <w:jc w:val="both"/>
        <w:rPr>
          <w:rFonts w:ascii="Times New Roman" w:hAnsi="Times New Roman" w:cs="Times New Roman"/>
          <w:b/>
          <w:sz w:val="24"/>
          <w:szCs w:val="24"/>
          <w:u w:val="single"/>
          <w:lang w:val="pl-PL"/>
        </w:rPr>
      </w:pPr>
      <w:r>
        <w:rPr>
          <w:rFonts w:ascii="Times New Roman" w:hAnsi="Times New Roman" w:cs="Times New Roman"/>
          <w:sz w:val="24"/>
          <w:szCs w:val="24"/>
          <w:lang w:val="pl-PL"/>
        </w:rPr>
        <w:t>Za uchylanie się od zawarcia umowy w sprawie przedmiotowego zamówienia Zamawiający uzna również: dwukrotne, nieusprawiedliwione niestawienie się Wykonawcy na zawarcie umowy w terminie wyznaczonym przez Zamawiającego.</w:t>
      </w:r>
    </w:p>
    <w:p w:rsidR="00F037EC" w:rsidRDefault="00962511">
      <w:pPr>
        <w:pStyle w:val="NormalnyWeb"/>
        <w:spacing w:before="0" w:beforeAutospacing="0" w:after="0" w:line="312" w:lineRule="auto"/>
        <w:jc w:val="both"/>
        <w:rPr>
          <w:b/>
          <w:u w:val="single"/>
        </w:rPr>
      </w:pPr>
      <w:r>
        <w:rPr>
          <w:b/>
          <w:u w:val="single"/>
        </w:rPr>
        <w:t xml:space="preserve">ROZDZ. XVII WYMAGANIA DOTYCZĄCE ZABEZPIECZENIA NALEŻYTEGO WYKONANIA UMOWY: </w:t>
      </w:r>
    </w:p>
    <w:p w:rsidR="00F037EC" w:rsidRDefault="00962511">
      <w:pPr>
        <w:pStyle w:val="NormalnyWeb"/>
        <w:spacing w:before="0" w:beforeAutospacing="0" w:after="0" w:line="312" w:lineRule="auto"/>
        <w:jc w:val="both"/>
      </w:pPr>
      <w:r>
        <w:t>Zamawiający nie wymaga wniesienia zabezpieczenia należytego wykonania umowy.</w:t>
      </w:r>
    </w:p>
    <w:p w:rsidR="00F037EC" w:rsidRDefault="00962511">
      <w:pPr>
        <w:spacing w:line="312" w:lineRule="auto"/>
        <w:jc w:val="both"/>
        <w:rPr>
          <w:rFonts w:ascii="Times New Roman" w:hAnsi="Times New Roman" w:cs="Times New Roman"/>
          <w:b/>
          <w:sz w:val="24"/>
          <w:szCs w:val="24"/>
          <w:u w:val="single"/>
          <w:lang w:val="pl-PL"/>
        </w:rPr>
      </w:pPr>
      <w:r>
        <w:rPr>
          <w:rFonts w:ascii="Times New Roman" w:hAnsi="Times New Roman" w:cs="Times New Roman"/>
          <w:b/>
          <w:sz w:val="24"/>
          <w:szCs w:val="24"/>
          <w:u w:val="single"/>
          <w:lang w:val="pl-PL"/>
        </w:rPr>
        <w:t>ROZDZ. 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037EC" w:rsidRDefault="00962511">
      <w:pPr>
        <w:pStyle w:val="NormalnyWeb"/>
        <w:spacing w:before="0" w:beforeAutospacing="0" w:after="0" w:line="312" w:lineRule="auto"/>
        <w:ind w:left="360" w:hanging="360"/>
        <w:jc w:val="both"/>
        <w:rPr>
          <w:bCs/>
        </w:rPr>
      </w:pPr>
      <w:r>
        <w:rPr>
          <w:bCs/>
        </w:rPr>
        <w:t>1.</w:t>
      </w:r>
      <w:r>
        <w:rPr>
          <w:bCs/>
        </w:rPr>
        <w:tab/>
        <w:t xml:space="preserve">Projekt umowy stanowi załącznik nr 3 do </w:t>
      </w:r>
      <w:r>
        <w:t>WZUS</w:t>
      </w:r>
      <w:r>
        <w:rPr>
          <w:bCs/>
        </w:rPr>
        <w:t xml:space="preserve"> w wersji opracowanej przez Zamawiającego, z którym każdy Wykonawca powinien się zapoznać. Zamawiający wymaga, aby Wykonawca zawarł z nim umowę na warunkach określonych w projekcie umowy.</w:t>
      </w:r>
    </w:p>
    <w:p w:rsidR="00F037EC" w:rsidRDefault="00962511">
      <w:pPr>
        <w:pStyle w:val="NormalnyWeb"/>
        <w:spacing w:before="0" w:beforeAutospacing="0" w:after="0" w:line="312" w:lineRule="auto"/>
        <w:ind w:left="360" w:hanging="360"/>
        <w:jc w:val="both"/>
        <w:rPr>
          <w:bCs/>
        </w:rPr>
      </w:pPr>
      <w:r>
        <w:rPr>
          <w:bCs/>
        </w:rPr>
        <w:t>2.</w:t>
      </w:r>
      <w:r>
        <w:rPr>
          <w:bCs/>
        </w:rPr>
        <w:tab/>
        <w:t>W projekcie umowy podano wszelkie istotne dla Zamawiającego warunki realizacji zamówienia oraz zostały uwzględnione zagadnienia płatności, kar umownych, warunki odstąpienia od umowy.</w:t>
      </w:r>
    </w:p>
    <w:p w:rsidR="00F037EC" w:rsidRDefault="00962511">
      <w:pPr>
        <w:pStyle w:val="NormalnyWeb"/>
        <w:spacing w:before="0" w:beforeAutospacing="0" w:after="0" w:line="312" w:lineRule="auto"/>
        <w:ind w:left="360" w:hanging="360"/>
        <w:jc w:val="both"/>
        <w:rPr>
          <w:bCs/>
        </w:rPr>
      </w:pPr>
      <w:r>
        <w:rPr>
          <w:bCs/>
        </w:rPr>
        <w:t>3.</w:t>
      </w:r>
      <w:r>
        <w:rPr>
          <w:bCs/>
        </w:rPr>
        <w:tab/>
        <w:t xml:space="preserve">Umowa wymaga pod rygorem nieważności, zachowania formy pisemnej </w:t>
      </w:r>
      <w:r>
        <w:rPr>
          <w:bCs/>
        </w:rPr>
        <w:br/>
        <w:t>(art. 139 ust. 2).</w:t>
      </w:r>
    </w:p>
    <w:p w:rsidR="00F037EC" w:rsidRDefault="00962511">
      <w:pPr>
        <w:pStyle w:val="NormalnyWeb"/>
        <w:spacing w:before="0" w:beforeAutospacing="0" w:after="0" w:line="312" w:lineRule="auto"/>
        <w:ind w:left="360" w:hanging="360"/>
        <w:jc w:val="both"/>
        <w:rPr>
          <w:bCs/>
        </w:rPr>
      </w:pPr>
      <w:r>
        <w:rPr>
          <w:bCs/>
        </w:rPr>
        <w:t>4.</w:t>
      </w:r>
      <w:r>
        <w:rPr>
          <w:bCs/>
        </w:rPr>
        <w:tab/>
        <w:t>Umowa zostanie zawarta zgodnie z art. 94 ustawy PZP.</w:t>
      </w:r>
    </w:p>
    <w:p w:rsidR="00F037EC" w:rsidRDefault="00962511">
      <w:pPr>
        <w:pStyle w:val="NormalnyWeb"/>
        <w:spacing w:before="0" w:beforeAutospacing="0" w:after="0" w:line="312" w:lineRule="auto"/>
        <w:ind w:left="360" w:hanging="360"/>
        <w:jc w:val="both"/>
        <w:rPr>
          <w:bCs/>
        </w:rPr>
      </w:pPr>
      <w:r>
        <w:rPr>
          <w:bCs/>
        </w:rPr>
        <w:lastRenderedPageBreak/>
        <w:t>5.</w:t>
      </w:r>
      <w:r>
        <w:rPr>
          <w:bCs/>
        </w:rPr>
        <w:tab/>
        <w:t>Jeśli w postępowaniu zostanie złożona tylko jedna oferta, Zamawiający może zawrzeć umowę przed upływem terminu określonym w pkt 4 (art. 94 ust. 2 pkt 1a).</w:t>
      </w:r>
    </w:p>
    <w:p w:rsidR="00F037EC" w:rsidRDefault="00962511">
      <w:pPr>
        <w:spacing w:line="312" w:lineRule="auto"/>
        <w:jc w:val="both"/>
        <w:rPr>
          <w:rFonts w:ascii="Times New Roman" w:hAnsi="Times New Roman" w:cs="Times New Roman"/>
          <w:b/>
          <w:sz w:val="24"/>
          <w:szCs w:val="24"/>
          <w:u w:val="single"/>
          <w:lang w:val="pl-PL"/>
        </w:rPr>
      </w:pPr>
      <w:r>
        <w:rPr>
          <w:rFonts w:ascii="Times New Roman" w:hAnsi="Times New Roman" w:cs="Times New Roman"/>
          <w:b/>
          <w:sz w:val="24"/>
          <w:szCs w:val="24"/>
          <w:u w:val="single"/>
          <w:lang w:val="pl-PL"/>
        </w:rPr>
        <w:t xml:space="preserve">ROZDZ. XIX POUCZENIE O ŚRODKACH OCHRONY PRAWNEJ PRZYSŁUGUJĄCYCH WYKONAWCY W TOKU POSTĘPOWANIA </w:t>
      </w:r>
      <w:r>
        <w:rPr>
          <w:rFonts w:ascii="Times New Roman" w:hAnsi="Times New Roman" w:cs="Times New Roman"/>
          <w:b/>
          <w:sz w:val="24"/>
          <w:szCs w:val="24"/>
          <w:u w:val="single"/>
          <w:lang w:val="pl-PL"/>
        </w:rPr>
        <w:br/>
        <w:t>O UDZIELENIE ZAMÓWIENIA</w:t>
      </w:r>
    </w:p>
    <w:p w:rsidR="00F037EC" w:rsidRDefault="00962511">
      <w:pPr>
        <w:spacing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postępowań prowadzonych w oparciu o art. 138o ustawy </w:t>
      </w:r>
      <w:proofErr w:type="spellStart"/>
      <w:r>
        <w:rPr>
          <w:rFonts w:ascii="Times New Roman" w:hAnsi="Times New Roman" w:cs="Times New Roman"/>
          <w:sz w:val="24"/>
          <w:szCs w:val="24"/>
          <w:lang w:val="pl-PL"/>
        </w:rPr>
        <w:t>Pzp</w:t>
      </w:r>
      <w:proofErr w:type="spellEnd"/>
      <w:r>
        <w:rPr>
          <w:rFonts w:ascii="Times New Roman" w:hAnsi="Times New Roman" w:cs="Times New Roman"/>
          <w:sz w:val="24"/>
          <w:szCs w:val="24"/>
          <w:lang w:val="pl-PL"/>
        </w:rPr>
        <w:t>, Zamawiającego nie wiążą przepisy ustawy Prawo zamówień publicznych /tj. Dz. U.</w:t>
      </w:r>
      <w:r>
        <w:rPr>
          <w:rFonts w:ascii="Times New Roman" w:hAnsi="Times New Roman" w:cs="Times New Roman"/>
          <w:sz w:val="24"/>
          <w:szCs w:val="24"/>
          <w:lang w:val="pl-PL"/>
        </w:rPr>
        <w:br/>
        <w:t xml:space="preserve">z 2015 r., poz. 2164 z </w:t>
      </w:r>
      <w:proofErr w:type="spellStart"/>
      <w:r>
        <w:rPr>
          <w:rFonts w:ascii="Times New Roman" w:hAnsi="Times New Roman" w:cs="Times New Roman"/>
          <w:sz w:val="24"/>
          <w:szCs w:val="24"/>
          <w:lang w:val="pl-PL"/>
        </w:rPr>
        <w:t>późn</w:t>
      </w:r>
      <w:proofErr w:type="spellEnd"/>
      <w:r>
        <w:rPr>
          <w:rFonts w:ascii="Times New Roman" w:hAnsi="Times New Roman" w:cs="Times New Roman"/>
          <w:sz w:val="24"/>
          <w:szCs w:val="24"/>
          <w:lang w:val="pl-PL"/>
        </w:rPr>
        <w:t>. zm./., z wyjątkiem reguł zawartych w ust 2 – 4 powyższego artykułu, a co za tym idzie Wykonawcy nie przysługuje możliwość skorzystania ze środków odwoławczych przewidzianych w dziale VI przywołanej ustawy.</w:t>
      </w:r>
    </w:p>
    <w:p w:rsidR="00F037EC" w:rsidRDefault="00962511">
      <w:pPr>
        <w:pStyle w:val="NormalnyWeb"/>
        <w:spacing w:before="0" w:beforeAutospacing="0" w:after="0" w:line="312" w:lineRule="auto"/>
        <w:jc w:val="both"/>
        <w:rPr>
          <w:u w:val="single"/>
        </w:rPr>
      </w:pPr>
      <w:r>
        <w:rPr>
          <w:b/>
          <w:bCs/>
          <w:u w:val="single"/>
        </w:rPr>
        <w:t>ROZDZ. XX LISTA ZAŁĄCZNIKÓW</w:t>
      </w:r>
    </w:p>
    <w:p w:rsidR="00F037EC" w:rsidRDefault="00962511">
      <w:pPr>
        <w:pStyle w:val="NormalnyWeb"/>
        <w:spacing w:before="0" w:beforeAutospacing="0" w:after="0" w:line="312" w:lineRule="auto"/>
        <w:jc w:val="both"/>
      </w:pPr>
      <w:r>
        <w:t>Wymienione niżej załączniki stanowią integralną część WZUS:</w:t>
      </w:r>
    </w:p>
    <w:p w:rsidR="00F037EC" w:rsidRDefault="00962511">
      <w:pPr>
        <w:spacing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Załącznik nr 1 do WZUS - Opisy przedmiotu zamówienia;</w:t>
      </w:r>
    </w:p>
    <w:p w:rsidR="00F037EC" w:rsidRDefault="00962511">
      <w:pPr>
        <w:spacing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Załącznik nr 2 do WZUS i umowy - Formularz oferty;</w:t>
      </w:r>
    </w:p>
    <w:p w:rsidR="00F037EC" w:rsidRDefault="00962511">
      <w:pPr>
        <w:spacing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Załącznik nr 3 do WZUS - Projekt umowy;</w:t>
      </w:r>
    </w:p>
    <w:p w:rsidR="00F037EC" w:rsidRDefault="00962511">
      <w:pPr>
        <w:spacing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Załącznik nr 4 do WZUS – Oświadczenie – przesłanki wykluczenia z postępowania;</w:t>
      </w:r>
      <w:r>
        <w:rPr>
          <w:rFonts w:ascii="Times New Roman" w:hAnsi="Times New Roman" w:cs="Times New Roman"/>
          <w:sz w:val="24"/>
          <w:szCs w:val="24"/>
          <w:lang w:val="pl-PL"/>
        </w:rPr>
        <w:br/>
        <w:t>w postępowaniu;</w:t>
      </w:r>
    </w:p>
    <w:p w:rsidR="00F037EC" w:rsidRDefault="00962511">
      <w:pPr>
        <w:spacing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Załącznik nr 5 do WZUS – Oświadczenie - dotyczące spełnienia warunków uczestnictwa.</w:t>
      </w:r>
    </w:p>
    <w:p w:rsidR="00F037EC" w:rsidRDefault="00962511">
      <w:pPr>
        <w:spacing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Załącznik nr 6 do WZUS - Grupa kapitałowa;</w:t>
      </w:r>
    </w:p>
    <w:p w:rsidR="00F037EC" w:rsidRDefault="00962511">
      <w:pPr>
        <w:spacing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Załącznik nr 7 do WZUS – Wykaz wykonywanych usług;</w:t>
      </w:r>
    </w:p>
    <w:p w:rsidR="00F037EC" w:rsidRDefault="00962511">
      <w:pPr>
        <w:spacing w:line="312" w:lineRule="auto"/>
        <w:jc w:val="both"/>
        <w:rPr>
          <w:rFonts w:ascii="Times New Roman" w:hAnsi="Times New Roman" w:cs="Times New Roman"/>
          <w:sz w:val="24"/>
          <w:szCs w:val="24"/>
          <w:lang w:val="pl-PL"/>
        </w:rPr>
      </w:pPr>
      <w:r>
        <w:rPr>
          <w:rFonts w:ascii="Times New Roman" w:hAnsi="Times New Roman" w:cs="Times New Roman"/>
          <w:sz w:val="24"/>
          <w:szCs w:val="24"/>
          <w:lang w:val="pl-PL"/>
        </w:rPr>
        <w:t>Załącznik nr 8 do WZUS – Wykaz osób biorących udział w zamówieniu;</w:t>
      </w:r>
    </w:p>
    <w:p w:rsidR="00F037EC" w:rsidRDefault="00962511">
      <w:pPr>
        <w:spacing w:line="312"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Załącznik nr 9 do WZUS – </w:t>
      </w:r>
      <w:r>
        <w:rPr>
          <w:rFonts w:ascii="Times New Roman" w:hAnsi="Times New Roman" w:cs="Times New Roman"/>
          <w:bCs/>
          <w:sz w:val="24"/>
          <w:szCs w:val="24"/>
          <w:lang w:val="pl-PL"/>
        </w:rPr>
        <w:t xml:space="preserve">Zobowiązanie do oddania do dyspozycji niezbędnych zasobów. </w:t>
      </w:r>
    </w:p>
    <w:p w:rsidR="00F037EC" w:rsidRDefault="00F037EC">
      <w:pPr>
        <w:spacing w:line="312" w:lineRule="auto"/>
        <w:ind w:left="567"/>
        <w:rPr>
          <w:rFonts w:ascii="Times New Roman" w:hAnsi="Times New Roman" w:cs="Times New Roman"/>
          <w:b/>
          <w:sz w:val="24"/>
          <w:szCs w:val="24"/>
          <w:lang w:val="pl-PL"/>
        </w:rPr>
      </w:pPr>
    </w:p>
    <w:p w:rsidR="00F037EC" w:rsidRDefault="00962511">
      <w:pPr>
        <w:spacing w:line="312" w:lineRule="auto"/>
        <w:ind w:left="567"/>
        <w:jc w:val="center"/>
        <w:rPr>
          <w:rFonts w:ascii="Times New Roman" w:hAnsi="Times New Roman" w:cs="Times New Roman"/>
          <w:b/>
          <w:sz w:val="24"/>
          <w:szCs w:val="24"/>
          <w:lang w:val="pl-PL"/>
        </w:rPr>
      </w:pPr>
      <w:r>
        <w:rPr>
          <w:rFonts w:ascii="Times New Roman" w:hAnsi="Times New Roman" w:cs="Times New Roman"/>
          <w:b/>
          <w:sz w:val="24"/>
          <w:szCs w:val="24"/>
          <w:lang w:val="pl-PL"/>
        </w:rPr>
        <w:t>ZATWIERDZAM</w:t>
      </w:r>
    </w:p>
    <w:p w:rsidR="00F037EC" w:rsidRDefault="00962511">
      <w:pPr>
        <w:spacing w:line="312" w:lineRule="auto"/>
        <w:ind w:left="567"/>
        <w:jc w:val="center"/>
        <w:rPr>
          <w:rFonts w:ascii="Times New Roman" w:hAnsi="Times New Roman" w:cs="Times New Roman"/>
          <w:b/>
          <w:sz w:val="24"/>
          <w:szCs w:val="24"/>
          <w:lang w:val="pl-PL"/>
        </w:rPr>
      </w:pPr>
      <w:r>
        <w:rPr>
          <w:rFonts w:ascii="Times New Roman" w:hAnsi="Times New Roman" w:cs="Times New Roman"/>
          <w:b/>
          <w:sz w:val="24"/>
          <w:szCs w:val="24"/>
          <w:lang w:val="pl-PL"/>
        </w:rPr>
        <w:t>Dyrektor</w:t>
      </w:r>
    </w:p>
    <w:p w:rsidR="00F037EC" w:rsidRDefault="00962511">
      <w:pPr>
        <w:spacing w:line="312" w:lineRule="auto"/>
        <w:ind w:left="567"/>
        <w:jc w:val="center"/>
        <w:rPr>
          <w:rFonts w:ascii="Times New Roman" w:hAnsi="Times New Roman" w:cs="Times New Roman"/>
          <w:b/>
          <w:sz w:val="24"/>
          <w:szCs w:val="24"/>
          <w:lang w:val="pl-PL"/>
        </w:rPr>
      </w:pPr>
      <w:r>
        <w:rPr>
          <w:rFonts w:ascii="Times New Roman" w:hAnsi="Times New Roman" w:cs="Times New Roman"/>
          <w:b/>
          <w:sz w:val="24"/>
          <w:szCs w:val="24"/>
          <w:lang w:val="pl-PL"/>
        </w:rPr>
        <w:t>Powiatowego Centrum Pomocy Rodzinie</w:t>
      </w:r>
    </w:p>
    <w:p w:rsidR="00F037EC" w:rsidRDefault="00962511">
      <w:pPr>
        <w:spacing w:line="312" w:lineRule="auto"/>
        <w:ind w:left="567"/>
        <w:jc w:val="center"/>
        <w:rPr>
          <w:rFonts w:ascii="Times New Roman" w:hAnsi="Times New Roman" w:cs="Times New Roman"/>
          <w:b/>
          <w:sz w:val="24"/>
          <w:szCs w:val="24"/>
          <w:lang w:val="pl-PL"/>
        </w:rPr>
      </w:pPr>
      <w:r>
        <w:rPr>
          <w:rFonts w:ascii="Times New Roman" w:hAnsi="Times New Roman" w:cs="Times New Roman"/>
          <w:b/>
          <w:sz w:val="24"/>
          <w:szCs w:val="24"/>
          <w:lang w:val="pl-PL"/>
        </w:rPr>
        <w:t>w Przasnyszu</w:t>
      </w:r>
    </w:p>
    <w:p w:rsidR="00F037EC" w:rsidRPr="008070FC" w:rsidRDefault="008070FC">
      <w:pPr>
        <w:spacing w:line="312" w:lineRule="auto"/>
        <w:ind w:left="567"/>
        <w:jc w:val="center"/>
        <w:rPr>
          <w:rFonts w:ascii="Times New Roman" w:hAnsi="Times New Roman" w:cs="Times New Roman"/>
          <w:b/>
          <w:sz w:val="24"/>
          <w:szCs w:val="24"/>
          <w:lang w:val="pl-PL"/>
        </w:rPr>
      </w:pPr>
      <w:r w:rsidRPr="008070FC">
        <w:rPr>
          <w:rFonts w:ascii="Times New Roman" w:hAnsi="Times New Roman" w:cs="Times New Roman"/>
          <w:b/>
          <w:sz w:val="24"/>
          <w:szCs w:val="24"/>
          <w:lang w:val="pl-PL"/>
        </w:rPr>
        <w:t>Maria Jolanta Rejs</w:t>
      </w:r>
    </w:p>
    <w:p w:rsidR="00F037EC" w:rsidRDefault="00F037EC">
      <w:pPr>
        <w:spacing w:line="312" w:lineRule="auto"/>
        <w:ind w:left="567"/>
        <w:jc w:val="center"/>
        <w:rPr>
          <w:rFonts w:ascii="Times New Roman" w:hAnsi="Times New Roman" w:cs="Times New Roman"/>
          <w:b/>
          <w:sz w:val="24"/>
          <w:szCs w:val="24"/>
          <w:lang w:val="pl-PL"/>
        </w:rPr>
      </w:pPr>
    </w:p>
    <w:p w:rsidR="008070FC" w:rsidRDefault="00962511">
      <w:pPr>
        <w:spacing w:line="312" w:lineRule="auto"/>
        <w:ind w:left="567"/>
      </w:pPr>
      <w:r>
        <w:rPr>
          <w:rFonts w:ascii="Times New Roman" w:hAnsi="Times New Roman" w:cs="Times New Roman"/>
          <w:sz w:val="24"/>
          <w:szCs w:val="24"/>
          <w:lang w:val="pl-PL"/>
        </w:rPr>
        <w:t>Wykonała: Renata WIŚNIEWSKA</w:t>
      </w:r>
      <w:bookmarkStart w:id="1" w:name="_GoBack"/>
      <w:bookmarkEnd w:id="1"/>
    </w:p>
    <w:sectPr w:rsidR="008070F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560" w:header="709"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42" w:rsidRDefault="00B67742">
      <w:pPr>
        <w:spacing w:before="0" w:after="0"/>
      </w:pPr>
      <w:r>
        <w:separator/>
      </w:r>
    </w:p>
  </w:endnote>
  <w:endnote w:type="continuationSeparator" w:id="0">
    <w:p w:rsidR="00B67742" w:rsidRDefault="00B677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Wingdings-Regular">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9" w:rsidRDefault="002929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EC" w:rsidRDefault="00F037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9" w:rsidRDefault="002929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42" w:rsidRDefault="00B67742">
      <w:pPr>
        <w:spacing w:before="0" w:after="0"/>
      </w:pPr>
      <w:r>
        <w:separator/>
      </w:r>
    </w:p>
  </w:footnote>
  <w:footnote w:type="continuationSeparator" w:id="0">
    <w:p w:rsidR="00B67742" w:rsidRDefault="00B677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9" w:rsidRDefault="002929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EC" w:rsidRDefault="00292999">
    <w:pPr>
      <w:pStyle w:val="Nagwek"/>
    </w:pPr>
    <w:r>
      <w:rPr>
        <w:noProof/>
        <w:lang w:val="pl-PL" w:eastAsia="pl-PL"/>
      </w:rPr>
      <w:drawing>
        <wp:inline distT="0" distB="0" distL="0" distR="0" wp14:anchorId="5D6CD939" wp14:editId="5C5C8643">
          <wp:extent cx="5669280" cy="489585"/>
          <wp:effectExtent l="0" t="0" r="7620" b="5715"/>
          <wp:docPr id="4" name="Obraz 4" descr="C:\Users\xxx\AppData\Local\Temp\Rar$DIa0.175\Podstawowe zestawienie poziom z EFS mono.jpg"/>
          <wp:cNvGraphicFramePr/>
          <a:graphic xmlns:a="http://schemas.openxmlformats.org/drawingml/2006/main">
            <a:graphicData uri="http://schemas.openxmlformats.org/drawingml/2006/picture">
              <pic:pic xmlns:pic="http://schemas.openxmlformats.org/drawingml/2006/picture">
                <pic:nvPicPr>
                  <pic:cNvPr id="1" name="Obraz 1" descr="C:\Users\xxx\AppData\Local\Temp\Rar$DIa0.175\Podstawowe zestawienie poziom z EFS mono.jpg"/>
                  <pic:cNvPicPr/>
                </pic:nvPicPr>
                <pic:blipFill>
                  <a:blip r:embed="rId1"/>
                  <a:srcRect/>
                  <a:stretch>
                    <a:fillRect/>
                  </a:stretch>
                </pic:blipFill>
                <pic:spPr>
                  <a:xfrm>
                    <a:off x="0" y="0"/>
                    <a:ext cx="5669280" cy="489585"/>
                  </a:xfrm>
                  <a:prstGeom prst="rect">
                    <a:avLst/>
                  </a:prstGeom>
                  <a:noFill/>
                  <a:ln>
                    <a:noFill/>
                    <a:prstDash/>
                  </a:ln>
                </pic:spPr>
              </pic:pic>
            </a:graphicData>
          </a:graphic>
        </wp:inline>
      </w:drawing>
    </w:r>
  </w:p>
  <w:p w:rsidR="00F037EC" w:rsidRDefault="00962511">
    <w:pPr>
      <w:spacing w:line="312" w:lineRule="auto"/>
      <w:rPr>
        <w:rFonts w:ascii="Times New Roman" w:hAnsi="Times New Roman" w:cs="Times New Roman"/>
        <w:b/>
        <w:bCs/>
        <w:sz w:val="24"/>
        <w:szCs w:val="24"/>
        <w:lang w:val="pl-PL"/>
      </w:rPr>
    </w:pPr>
    <w:r>
      <w:rPr>
        <w:rFonts w:ascii="Times New Roman" w:hAnsi="Times New Roman" w:cs="Times New Roman"/>
        <w:b/>
        <w:bCs/>
        <w:sz w:val="24"/>
        <w:szCs w:val="24"/>
        <w:lang w:val="pl-PL"/>
      </w:rPr>
      <w:t>Numer sprawy: PCPR.252.2.2017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9" w:rsidRDefault="002929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59F"/>
    <w:multiLevelType w:val="multilevel"/>
    <w:tmpl w:val="0AC8DB16"/>
    <w:lvl w:ilvl="0">
      <w:start w:val="1"/>
      <w:numFmt w:val="decimal"/>
      <w:lvlText w:val="%1."/>
      <w:lvlJc w:val="left"/>
      <w:pPr>
        <w:ind w:left="76" w:hanging="360"/>
      </w:pPr>
      <w:rPr>
        <w:rFonts w:ascii="Times New Roman" w:hAnsi="Times New Roman"/>
        <w:b/>
        <w:sz w:val="24"/>
        <w:u w:val="none"/>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AAC2072"/>
    <w:multiLevelType w:val="multilevel"/>
    <w:tmpl w:val="B6B23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EC7B67"/>
    <w:multiLevelType w:val="multilevel"/>
    <w:tmpl w:val="E0EA1994"/>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 w15:restartNumberingAfterBreak="0">
    <w:nsid w:val="12D938D3"/>
    <w:multiLevelType w:val="multilevel"/>
    <w:tmpl w:val="56D0D17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E42E09"/>
    <w:multiLevelType w:val="multilevel"/>
    <w:tmpl w:val="B0B6E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065D5B"/>
    <w:multiLevelType w:val="multilevel"/>
    <w:tmpl w:val="88546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71161E"/>
    <w:multiLevelType w:val="multilevel"/>
    <w:tmpl w:val="50FA1D0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D70171"/>
    <w:multiLevelType w:val="multilevel"/>
    <w:tmpl w:val="1272FB50"/>
    <w:lvl w:ilvl="0">
      <w:start w:val="1"/>
      <w:numFmt w:val="decimal"/>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8" w15:restartNumberingAfterBreak="0">
    <w:nsid w:val="35F77304"/>
    <w:multiLevelType w:val="multilevel"/>
    <w:tmpl w:val="80DABE3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3B01660F"/>
    <w:multiLevelType w:val="multilevel"/>
    <w:tmpl w:val="1004A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885C84"/>
    <w:multiLevelType w:val="multilevel"/>
    <w:tmpl w:val="E8825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6E1F9D"/>
    <w:multiLevelType w:val="multilevel"/>
    <w:tmpl w:val="FB7C7BCA"/>
    <w:lvl w:ilvl="0">
      <w:start w:val="1"/>
      <w:numFmt w:val="decimal"/>
      <w:lvlText w:val="%1."/>
      <w:lvlJc w:val="left"/>
      <w:pPr>
        <w:ind w:left="720" w:hanging="360"/>
      </w:pPr>
      <w:rPr>
        <w:rFonts w:ascii="Times New Roman" w:hAnsi="Times New Roman"/>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705659"/>
    <w:multiLevelType w:val="multilevel"/>
    <w:tmpl w:val="98A43960"/>
    <w:lvl w:ilvl="0">
      <w:start w:val="1"/>
      <w:numFmt w:val="decimal"/>
      <w:lvlText w:val="%1."/>
      <w:lvlJc w:val="left"/>
      <w:pPr>
        <w:ind w:left="218" w:hanging="360"/>
      </w:pPr>
      <w:rPr>
        <w:rFonts w:ascii="Times New Roman" w:hAnsi="Times New Roman"/>
        <w:b/>
        <w:sz w:val="24"/>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3" w15:restartNumberingAfterBreak="0">
    <w:nsid w:val="43CF1CBA"/>
    <w:multiLevelType w:val="multilevel"/>
    <w:tmpl w:val="8D6AA5A0"/>
    <w:lvl w:ilvl="0">
      <w:start w:val="1"/>
      <w:numFmt w:val="decimal"/>
      <w:lvlText w:val="%1)"/>
      <w:lvlJc w:val="left"/>
      <w:pPr>
        <w:ind w:left="720" w:hanging="360"/>
      </w:pPr>
      <w:rPr>
        <w:rFonts w:ascii="Times New Roman" w:eastAsia="Wingdings-Regular"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4223EF"/>
    <w:multiLevelType w:val="multilevel"/>
    <w:tmpl w:val="8F5AEA6E"/>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4ECB1295"/>
    <w:multiLevelType w:val="multilevel"/>
    <w:tmpl w:val="0F3A6286"/>
    <w:lvl w:ilvl="0">
      <w:start w:val="1"/>
      <w:numFmt w:val="decimal"/>
      <w:lvlText w:val="%1."/>
      <w:lvlJc w:val="left"/>
      <w:pPr>
        <w:ind w:left="720" w:hanging="360"/>
      </w:pPr>
      <w:rPr>
        <w:rFonts w:ascii="Times New Roman" w:hAnsi="Times New Roman"/>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4B1BEA"/>
    <w:multiLevelType w:val="multilevel"/>
    <w:tmpl w:val="3A949438"/>
    <w:lvl w:ilvl="0">
      <w:start w:val="1"/>
      <w:numFmt w:val="decimal"/>
      <w:lvlText w:val="%1."/>
      <w:lvlJc w:val="left"/>
      <w:pPr>
        <w:tabs>
          <w:tab w:val="num" w:pos="360"/>
        </w:tabs>
        <w:ind w:left="360" w:hanging="360"/>
      </w:pPr>
      <w:rPr>
        <w:rFonts w:ascii="Times New Roman" w:hAnsi="Times New Roman"/>
        <w:b/>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0F30944"/>
    <w:multiLevelType w:val="multilevel"/>
    <w:tmpl w:val="2C620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0F2494"/>
    <w:multiLevelType w:val="multilevel"/>
    <w:tmpl w:val="122A53EC"/>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9" w15:restartNumberingAfterBreak="0">
    <w:nsid w:val="64857FA8"/>
    <w:multiLevelType w:val="multilevel"/>
    <w:tmpl w:val="639CD25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6D3E2838"/>
    <w:multiLevelType w:val="multilevel"/>
    <w:tmpl w:val="64F0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683934"/>
    <w:multiLevelType w:val="multilevel"/>
    <w:tmpl w:val="862A61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2020746"/>
    <w:multiLevelType w:val="multilevel"/>
    <w:tmpl w:val="94CA7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390466"/>
    <w:multiLevelType w:val="multilevel"/>
    <w:tmpl w:val="D4F667D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5"/>
  </w:num>
  <w:num w:numId="3">
    <w:abstractNumId w:val="5"/>
  </w:num>
  <w:num w:numId="4">
    <w:abstractNumId w:val="22"/>
  </w:num>
  <w:num w:numId="5">
    <w:abstractNumId w:val="18"/>
  </w:num>
  <w:num w:numId="6">
    <w:abstractNumId w:val="0"/>
  </w:num>
  <w:num w:numId="7">
    <w:abstractNumId w:val="7"/>
  </w:num>
  <w:num w:numId="8">
    <w:abstractNumId w:val="20"/>
  </w:num>
  <w:num w:numId="9">
    <w:abstractNumId w:val="2"/>
  </w:num>
  <w:num w:numId="10">
    <w:abstractNumId w:val="17"/>
  </w:num>
  <w:num w:numId="11">
    <w:abstractNumId w:val="11"/>
  </w:num>
  <w:num w:numId="12">
    <w:abstractNumId w:val="13"/>
  </w:num>
  <w:num w:numId="13">
    <w:abstractNumId w:val="6"/>
  </w:num>
  <w:num w:numId="14">
    <w:abstractNumId w:val="3"/>
  </w:num>
  <w:num w:numId="15">
    <w:abstractNumId w:val="16"/>
  </w:num>
  <w:num w:numId="16">
    <w:abstractNumId w:val="14"/>
  </w:num>
  <w:num w:numId="17">
    <w:abstractNumId w:val="4"/>
  </w:num>
  <w:num w:numId="18">
    <w:abstractNumId w:val="9"/>
  </w:num>
  <w:num w:numId="19">
    <w:abstractNumId w:val="8"/>
  </w:num>
  <w:num w:numId="20">
    <w:abstractNumId w:val="1"/>
  </w:num>
  <w:num w:numId="21">
    <w:abstractNumId w:val="19"/>
  </w:num>
  <w:num w:numId="22">
    <w:abstractNumId w:val="12"/>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EC"/>
    <w:rsid w:val="00122DAC"/>
    <w:rsid w:val="00292999"/>
    <w:rsid w:val="002D6AD2"/>
    <w:rsid w:val="005A2EFB"/>
    <w:rsid w:val="008070FC"/>
    <w:rsid w:val="008B3582"/>
    <w:rsid w:val="00962511"/>
    <w:rsid w:val="00966701"/>
    <w:rsid w:val="009831F3"/>
    <w:rsid w:val="00A214E3"/>
    <w:rsid w:val="00B67742"/>
    <w:rsid w:val="00F037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E4BF86-BE49-4EE1-8805-EF142FB9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pPr>
    <w:rPr>
      <w:color w:val="00000A"/>
      <w:sz w:val="22"/>
      <w:lang w:val="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8557E"/>
    <w:rPr>
      <w:lang w:val="en-AU"/>
    </w:rPr>
  </w:style>
  <w:style w:type="character" w:customStyle="1" w:styleId="StopkaZnak">
    <w:name w:val="Stopka Znak"/>
    <w:basedOn w:val="Domylnaczcionkaakapitu"/>
    <w:link w:val="Stopka"/>
    <w:uiPriority w:val="99"/>
    <w:qFormat/>
    <w:rsid w:val="0028557E"/>
    <w:rPr>
      <w:lang w:val="en-AU"/>
    </w:rPr>
  </w:style>
  <w:style w:type="character" w:customStyle="1" w:styleId="czeinternetowe">
    <w:name w:val="Łącze internetowe"/>
    <w:basedOn w:val="Domylnaczcionkaakapitu"/>
    <w:uiPriority w:val="99"/>
    <w:unhideWhenUsed/>
    <w:rsid w:val="0028557E"/>
    <w:rPr>
      <w:color w:val="0563C1" w:themeColor="hyperlink"/>
      <w:u w:val="single"/>
    </w:rPr>
  </w:style>
  <w:style w:type="character" w:customStyle="1" w:styleId="TekstdymkaZnak">
    <w:name w:val="Tekst dymka Znak"/>
    <w:basedOn w:val="Domylnaczcionkaakapitu"/>
    <w:link w:val="Tekstdymka"/>
    <w:uiPriority w:val="99"/>
    <w:semiHidden/>
    <w:qFormat/>
    <w:rsid w:val="002C4F31"/>
    <w:rPr>
      <w:rFonts w:ascii="Tahoma" w:hAnsi="Tahoma" w:cs="Tahoma"/>
      <w:sz w:val="16"/>
      <w:szCs w:val="16"/>
      <w:lang w:val="en-AU"/>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olor w:val="00000A"/>
      <w:sz w:val="24"/>
    </w:rPr>
  </w:style>
  <w:style w:type="character" w:customStyle="1" w:styleId="ListLabel3">
    <w:name w:val="ListLabel 3"/>
    <w:qFormat/>
    <w:rPr>
      <w:rFonts w:ascii="Times New Roman" w:hAnsi="Times New Roman"/>
      <w:b/>
      <w:sz w:val="24"/>
      <w:u w:val="none"/>
    </w:rPr>
  </w:style>
  <w:style w:type="character" w:customStyle="1" w:styleId="ListLabel4">
    <w:name w:val="ListLabel 4"/>
    <w:qFormat/>
    <w:rPr>
      <w:rFonts w:ascii="Times New Roman" w:hAnsi="Times New Roman"/>
      <w:b/>
      <w:color w:val="00000A"/>
      <w:sz w:val="24"/>
    </w:rPr>
  </w:style>
  <w:style w:type="character" w:customStyle="1" w:styleId="ListLabel5">
    <w:name w:val="ListLabel 5"/>
    <w:qFormat/>
    <w:rPr>
      <w:rFonts w:ascii="Times New Roman" w:eastAsia="Wingdings-Regular" w:hAnsi="Times New Roman"/>
      <w:sz w:val="24"/>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u w:val="none"/>
    </w:rPr>
  </w:style>
  <w:style w:type="character" w:customStyle="1" w:styleId="ListLabel12">
    <w:name w:val="ListLabel 12"/>
    <w:qFormat/>
    <w:rPr>
      <w:rFonts w:ascii="Times New Roman" w:hAnsi="Times New Roman"/>
      <w:b/>
      <w:sz w:val="24"/>
      <w:u w:val="none"/>
    </w:rPr>
  </w:style>
  <w:style w:type="character" w:customStyle="1" w:styleId="ListLabel13">
    <w:name w:val="ListLabel 13"/>
    <w:qFormat/>
    <w:rPr>
      <w:rFonts w:ascii="Times New Roman" w:hAnsi="Times New Roman"/>
      <w:b/>
      <w:sz w:val="24"/>
    </w:rPr>
  </w:style>
  <w:style w:type="character" w:customStyle="1" w:styleId="ListLabel14">
    <w:name w:val="ListLabel 14"/>
    <w:qFormat/>
    <w:rPr>
      <w:rFonts w:ascii="Times New Roman" w:hAnsi="Times New Roman"/>
      <w:color w:val="00000A"/>
      <w:sz w:val="24"/>
    </w:rPr>
  </w:style>
  <w:style w:type="character" w:customStyle="1" w:styleId="ListLabel15">
    <w:name w:val="ListLabel 15"/>
    <w:qFormat/>
    <w:rPr>
      <w:rFonts w:ascii="Times New Roman" w:hAnsi="Times New Roman"/>
      <w:b/>
      <w:sz w:val="24"/>
      <w:u w:val="none"/>
    </w:rPr>
  </w:style>
  <w:style w:type="character" w:customStyle="1" w:styleId="ListLabel16">
    <w:name w:val="ListLabel 16"/>
    <w:qFormat/>
    <w:rPr>
      <w:rFonts w:ascii="Times New Roman" w:hAnsi="Times New Roman"/>
      <w:b/>
      <w:color w:val="00000A"/>
      <w:sz w:val="24"/>
    </w:rPr>
  </w:style>
  <w:style w:type="character" w:customStyle="1" w:styleId="ListLabel17">
    <w:name w:val="ListLabel 17"/>
    <w:qFormat/>
    <w:rPr>
      <w:rFonts w:ascii="Times New Roman" w:eastAsia="Wingdings-Regular" w:hAnsi="Times New Roman"/>
      <w:sz w:val="24"/>
    </w:rPr>
  </w:style>
  <w:style w:type="character" w:customStyle="1" w:styleId="ListLabel18">
    <w:name w:val="ListLabel 18"/>
    <w:qFormat/>
    <w:rPr>
      <w:rFonts w:ascii="Times New Roman" w:hAnsi="Times New Roman"/>
      <w:b/>
      <w:sz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hAnsi="Times New Roman" w:cs="Wingdings"/>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b/>
      <w:sz w:val="24"/>
      <w:u w:val="none"/>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color w:val="00000A"/>
      <w:sz w:val="24"/>
    </w:rPr>
  </w:style>
  <w:style w:type="character" w:customStyle="1" w:styleId="ListLabel32">
    <w:name w:val="ListLabel 32"/>
    <w:qFormat/>
    <w:rPr>
      <w:rFonts w:ascii="Times New Roman" w:hAnsi="Times New Roman"/>
      <w:b/>
      <w:sz w:val="24"/>
      <w:u w:val="none"/>
    </w:rPr>
  </w:style>
  <w:style w:type="character" w:customStyle="1" w:styleId="ListLabel33">
    <w:name w:val="ListLabel 33"/>
    <w:qFormat/>
    <w:rPr>
      <w:rFonts w:ascii="Times New Roman" w:hAnsi="Times New Roman"/>
      <w:b/>
      <w:color w:val="00000A"/>
      <w:sz w:val="24"/>
    </w:rPr>
  </w:style>
  <w:style w:type="character" w:customStyle="1" w:styleId="ListLabel34">
    <w:name w:val="ListLabel 34"/>
    <w:qFormat/>
    <w:rPr>
      <w:rFonts w:ascii="Times New Roman" w:eastAsia="Wingdings-Regular" w:hAnsi="Times New Roman"/>
      <w:sz w:val="24"/>
    </w:rPr>
  </w:style>
  <w:style w:type="character" w:customStyle="1" w:styleId="ListLabel35">
    <w:name w:val="ListLabel 35"/>
    <w:qFormat/>
    <w:rPr>
      <w:rFonts w:ascii="Times New Roman" w:hAnsi="Times New Roman"/>
      <w:b/>
      <w:sz w:val="24"/>
    </w:rPr>
  </w:style>
  <w:style w:type="character" w:customStyle="1" w:styleId="ListLabel36">
    <w:name w:val="ListLabel 36"/>
    <w:qFormat/>
    <w:rPr>
      <w:rFonts w:ascii="Times New Roman" w:hAnsi="Times New Roman"/>
      <w:b/>
      <w:sz w:val="24"/>
    </w:rPr>
  </w:style>
  <w:style w:type="character" w:customStyle="1" w:styleId="ListLabel37">
    <w:name w:val="ListLabel 37"/>
    <w:qFormat/>
    <w:rPr>
      <w:rFonts w:ascii="Times New Roman" w:hAnsi="Times New Roman" w:cs="Wingdings"/>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b/>
      <w:sz w:val="24"/>
      <w:u w:val="none"/>
    </w:rPr>
  </w:style>
  <w:style w:type="paragraph" w:styleId="Nagwek">
    <w:name w:val="header"/>
    <w:basedOn w:val="Normalny"/>
    <w:next w:val="Tekstpodstawowy"/>
    <w:link w:val="NagwekZnak"/>
    <w:uiPriority w:val="99"/>
    <w:unhideWhenUsed/>
    <w:rsid w:val="0028557E"/>
    <w:pPr>
      <w:tabs>
        <w:tab w:val="center" w:pos="4536"/>
        <w:tab w:val="right" w:pos="9072"/>
      </w:tabs>
      <w:spacing w:before="0" w:after="0"/>
    </w:pPr>
  </w:style>
  <w:style w:type="paragraph" w:styleId="Tekstpodstawowy">
    <w:name w:val="Body Text"/>
    <w:basedOn w:val="Normalny"/>
    <w:pPr>
      <w:spacing w:before="0" w:after="140" w:line="288" w:lineRule="auto"/>
    </w:pPr>
  </w:style>
  <w:style w:type="paragraph" w:styleId="Lista">
    <w:name w:val="List"/>
    <w:basedOn w:val="Tekstpodstawowy"/>
    <w:rPr>
      <w:rFonts w:cs="Arial"/>
    </w:rPr>
  </w:style>
  <w:style w:type="paragraph" w:styleId="Legenda">
    <w:name w:val="caption"/>
    <w:basedOn w:val="Normalny"/>
    <w:qFormat/>
    <w:pPr>
      <w:suppressLineNumbers/>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8557E"/>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2C4F31"/>
    <w:pPr>
      <w:spacing w:before="0" w:after="0"/>
    </w:pPr>
    <w:rPr>
      <w:rFonts w:ascii="Tahoma" w:hAnsi="Tahoma" w:cs="Tahoma"/>
      <w:sz w:val="16"/>
      <w:szCs w:val="16"/>
    </w:rPr>
  </w:style>
  <w:style w:type="paragraph" w:styleId="Akapitzlist">
    <w:name w:val="List Paragraph"/>
    <w:basedOn w:val="Normalny"/>
    <w:uiPriority w:val="34"/>
    <w:qFormat/>
    <w:rsid w:val="008527E6"/>
    <w:pPr>
      <w:ind w:left="720"/>
      <w:contextualSpacing/>
    </w:pPr>
  </w:style>
  <w:style w:type="paragraph" w:styleId="NormalnyWeb">
    <w:name w:val="Normal (Web)"/>
    <w:basedOn w:val="Normalny"/>
    <w:qFormat/>
    <w:rsid w:val="0014658D"/>
    <w:pPr>
      <w:spacing w:beforeAutospacing="1" w:after="119"/>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11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1CD4-B95B-44EF-94B6-6D9C4DF0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8251</Words>
  <Characters>49510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dc:description/>
  <cp:lastModifiedBy>PCPR Przasnysz</cp:lastModifiedBy>
  <cp:revision>9</cp:revision>
  <cp:lastPrinted>2017-04-25T12:40:00Z</cp:lastPrinted>
  <dcterms:created xsi:type="dcterms:W3CDTF">2017-04-25T09:34:00Z</dcterms:created>
  <dcterms:modified xsi:type="dcterms:W3CDTF">2017-04-26T06:59:00Z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